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8F" w:rsidRDefault="002A6C8F" w:rsidP="006255E5">
      <w:pPr>
        <w:pStyle w:val="3"/>
        <w:jc w:val="center"/>
        <w:rPr>
          <w:sz w:val="28"/>
          <w:szCs w:val="28"/>
        </w:rPr>
      </w:pPr>
    </w:p>
    <w:p w:rsidR="006255E5" w:rsidRPr="005A14AB" w:rsidRDefault="006255E5" w:rsidP="006255E5">
      <w:pPr>
        <w:pStyle w:val="3"/>
        <w:jc w:val="center"/>
        <w:rPr>
          <w:sz w:val="28"/>
          <w:szCs w:val="28"/>
        </w:rPr>
      </w:pPr>
      <w:r w:rsidRPr="005A14AB">
        <w:rPr>
          <w:sz w:val="28"/>
          <w:szCs w:val="28"/>
        </w:rPr>
        <w:t>1. Формальные и неформальные организации:</w:t>
      </w:r>
    </w:p>
    <w:p w:rsidR="006255E5" w:rsidRDefault="006255E5" w:rsidP="006255E5">
      <w:pPr>
        <w:pStyle w:val="3"/>
        <w:rPr>
          <w:b w:val="0"/>
          <w:sz w:val="24"/>
          <w:szCs w:val="24"/>
        </w:rPr>
      </w:pPr>
      <w:r w:rsidRPr="006255E5">
        <w:rPr>
          <w:sz w:val="24"/>
          <w:szCs w:val="24"/>
        </w:rPr>
        <w:t>Формальная организация</w:t>
      </w:r>
      <w:r w:rsidRPr="006255E5">
        <w:rPr>
          <w:b w:val="0"/>
          <w:sz w:val="24"/>
          <w:szCs w:val="24"/>
        </w:rPr>
        <w:t xml:space="preserve"> - костяк административной структуры - представляет собой систему узаконенных безличных требований и стандартов поведения, формально заданных и жёстко закреплённых ролевых предписаний. Она напоминает пирамиду, горизонтальный срез которой характеризует систему требований функционального разделения труда, а вертикальный (иерархический) - отношение власти и субординации. Формальная организация может быть описана в виде системы подра</w:t>
      </w:r>
      <w:r>
        <w:rPr>
          <w:b w:val="0"/>
          <w:sz w:val="24"/>
          <w:szCs w:val="24"/>
        </w:rPr>
        <w:t xml:space="preserve">зделений, групп и рабочих мест. </w:t>
      </w:r>
      <w:r w:rsidRPr="006255E5">
        <w:rPr>
          <w:b w:val="0"/>
          <w:sz w:val="24"/>
          <w:szCs w:val="24"/>
        </w:rPr>
        <w:t>Рабочее место отдельного работника и отдельного структурного подразделения в формальной организации легко определяется позициями, которые они занимают в горизонтальном и вертикальном срезах. В одном случае такая позиция называется</w:t>
      </w:r>
      <w:r>
        <w:rPr>
          <w:b w:val="0"/>
          <w:sz w:val="24"/>
          <w:szCs w:val="24"/>
        </w:rPr>
        <w:t xml:space="preserve"> функцией, в другой - статусом. С</w:t>
      </w:r>
      <w:r w:rsidRPr="006255E5">
        <w:rPr>
          <w:b w:val="0"/>
          <w:sz w:val="24"/>
          <w:szCs w:val="24"/>
        </w:rPr>
        <w:t>истема безличных требований фиксируется нормами и образцами поведения, которые представляют собой основные элементы культуры. Они фиксируются в ролевых предписаниях. Формальную организацию с полным правом следует отнести к числу наиболее древних социальных изобретений человечества, направленных на рационализацию управления и эффективность кооперированной деятельности. Поскольку её цель - сделать управление людьми эффективным, а поведение контролируемым и предсказуемым, в фундаменте такой организации лежит принцип максимального упрощения и стандартизации отношений. Это достигается формализацией ролевых предписаний, введением безличных стандартов и норм, регламентирующих д</w:t>
      </w:r>
      <w:r>
        <w:rPr>
          <w:b w:val="0"/>
          <w:sz w:val="24"/>
          <w:szCs w:val="24"/>
        </w:rPr>
        <w:t xml:space="preserve">еловое поведение в организации. </w:t>
      </w:r>
      <w:r w:rsidRPr="006255E5">
        <w:rPr>
          <w:b w:val="0"/>
          <w:sz w:val="24"/>
          <w:szCs w:val="24"/>
        </w:rPr>
        <w:t>Формальная структура образует каркас отношений в организации, придаёт их необходимую устойчивость, позволяя облегчить и рационализировать процесс целедостижения. Вместе с тем она порождает ряд неустранимых дисфункций, поэтому служит для социологов самых разных направлений объектом критики.</w:t>
      </w:r>
    </w:p>
    <w:p w:rsidR="006255E5" w:rsidRDefault="006255E5" w:rsidP="006255E5">
      <w:pPr>
        <w:pStyle w:val="3"/>
      </w:pPr>
      <w:r w:rsidRPr="006255E5">
        <w:rPr>
          <w:b w:val="0"/>
          <w:sz w:val="24"/>
          <w:szCs w:val="24"/>
        </w:rPr>
        <w:br/>
      </w:r>
      <w:r w:rsidRPr="006255E5">
        <w:rPr>
          <w:sz w:val="24"/>
          <w:szCs w:val="24"/>
        </w:rPr>
        <w:t>Неформальная организация</w:t>
      </w:r>
      <w:r w:rsidRPr="006255E5">
        <w:rPr>
          <w:b w:val="0"/>
          <w:sz w:val="24"/>
          <w:szCs w:val="24"/>
        </w:rPr>
        <w:t xml:space="preserve"> - вторая подсистема. Она базируется на других принципах и источниках социальной регуляции поведения. В отличие от формальной неформальная организация строится на принципах саморегуляции и самоорганизации. Неформальная организация не является жёстко структурированной, вектор её направленности меняется. При этом её направленность может как усиливать внешний организационный импульс, так и противостоять ему. Вся она строится на основе личностных особенностей работников, специфики отношений, складывающихся между ними. Здесь нет жёстко закрепленных безличных стандартов, делающих организацию устойчивой, напротив, превалируют групповые нормы, а спонтанное взаимодействие придаёт гибкость организационному поведению. Если формальная организация опирается на жёсткую структуру отношений, зафиксированную в иерархии должностных функциональных позиций, то в неформальной подобная структура носит ситуационный характер. Таким образом, формальная структура создаётся отношениями между безличными должностными и профессиональными позициями, а неформальная - отношениями между живыми людьми в процессе их совместной деятельности.</w:t>
      </w:r>
      <w:r w:rsidRPr="006255E5">
        <w:rPr>
          <w:b w:val="0"/>
          <w:sz w:val="24"/>
          <w:szCs w:val="24"/>
        </w:rPr>
        <w:br/>
        <w:t>Обе формы организации сосуществуют на предприятии, взаимодополняют друг друга, а иногда и противоборствуют. Необходимость в неформальной организации как элементе социальной организации обусловлена следующими факторами:</w:t>
      </w:r>
      <w:r w:rsidRPr="006255E5">
        <w:rPr>
          <w:b w:val="0"/>
          <w:sz w:val="24"/>
          <w:szCs w:val="24"/>
        </w:rPr>
        <w:br/>
        <w:t>• невозможность стандартизировать всю совокупность отношений, возникающих на производстве по поводу трудовой деятельности;</w:t>
      </w:r>
      <w:r w:rsidRPr="006255E5">
        <w:rPr>
          <w:b w:val="0"/>
          <w:sz w:val="24"/>
          <w:szCs w:val="24"/>
        </w:rPr>
        <w:br/>
        <w:t>• неизбежность возникновения в организации непредвиденных ситуаций, требующих нестандартных решений;</w:t>
      </w:r>
      <w:r w:rsidRPr="006255E5">
        <w:rPr>
          <w:b w:val="0"/>
          <w:sz w:val="24"/>
          <w:szCs w:val="24"/>
        </w:rPr>
        <w:br/>
        <w:t>• необходимость отработки новых стандартов поведения, которые первоначально возникают именно в неформальной организации и лишь затем переносятся в формальную;</w:t>
      </w:r>
      <w:r w:rsidRPr="006255E5">
        <w:rPr>
          <w:b w:val="0"/>
          <w:sz w:val="24"/>
          <w:szCs w:val="24"/>
        </w:rPr>
        <w:br/>
        <w:t>• невозможность сведения отношений между людьми только к деловым задачам, поэтому всё многообразие неделовых отношений.</w:t>
      </w:r>
      <w:r w:rsidRPr="006255E5">
        <w:rPr>
          <w:b w:val="0"/>
          <w:sz w:val="24"/>
          <w:szCs w:val="24"/>
        </w:rPr>
        <w:br/>
      </w:r>
      <w:r w:rsidRPr="006255E5">
        <w:rPr>
          <w:b w:val="0"/>
          <w:sz w:val="24"/>
          <w:szCs w:val="24"/>
        </w:rPr>
        <w:br/>
        <w:t>Именно последнее условие дало специалистам возможность разделить неформальную организацию на два блока: неформальную организацию как тип неформальной организации, возникающей по поводу трудовой деятельности, и так называемую социально-психологическую организацию, регулирующую внепроизводственные связи людей. Характеризуя роль неформальной организации внепроизводственной сферы, они отмечают её роль в поддержании социальной целостности, в снятии социальных напряжений в коллективе, в поддержании у работников высокой самооценки и самоуважения. Видимо, неформальная организация выступает своеобразным буфером между человеком и жесткой формальной организацией. Она проявляет себя главным образом на уровне контактных коллективов, малых групп и опирается на спонтанно формирующиеся здесь межличностные нормы, ценности, механизмы сплочённости и лидерства, на выработанные группой санкции за отклоняющееся поведение</w:t>
      </w:r>
    </w:p>
    <w:p w:rsidR="006255E5" w:rsidRPr="006255E5" w:rsidRDefault="006255E5" w:rsidP="006255E5"/>
    <w:p w:rsidR="006255E5" w:rsidRPr="006255E5" w:rsidRDefault="006255E5" w:rsidP="006255E5"/>
    <w:p w:rsidR="006255E5" w:rsidRPr="006255E5" w:rsidRDefault="006255E5" w:rsidP="006255E5"/>
    <w:p w:rsidR="006255E5" w:rsidRPr="006255E5" w:rsidRDefault="006255E5" w:rsidP="006255E5"/>
    <w:p w:rsidR="006255E5" w:rsidRPr="006255E5" w:rsidRDefault="006255E5" w:rsidP="006255E5"/>
    <w:p w:rsidR="006255E5" w:rsidRDefault="006255E5" w:rsidP="006255E5"/>
    <w:p w:rsidR="006255E5" w:rsidRDefault="006255E5" w:rsidP="006255E5"/>
    <w:p w:rsidR="00267CB1" w:rsidRDefault="006255E5" w:rsidP="006255E5">
      <w:pPr>
        <w:tabs>
          <w:tab w:val="left" w:pos="2925"/>
        </w:tabs>
      </w:pPr>
      <w:r>
        <w:tab/>
      </w: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Default="006255E5" w:rsidP="006255E5">
      <w:pPr>
        <w:tabs>
          <w:tab w:val="left" w:pos="2925"/>
        </w:tabs>
      </w:pPr>
    </w:p>
    <w:p w:rsidR="006255E5" w:rsidRPr="005A14AB" w:rsidRDefault="006255E5" w:rsidP="005A14AB">
      <w:pPr>
        <w:tabs>
          <w:tab w:val="left" w:pos="2925"/>
        </w:tabs>
        <w:jc w:val="center"/>
        <w:rPr>
          <w:b/>
        </w:rPr>
      </w:pPr>
    </w:p>
    <w:p w:rsidR="006255E5" w:rsidRDefault="006255E5" w:rsidP="005A14AB">
      <w:pPr>
        <w:tabs>
          <w:tab w:val="left" w:pos="2925"/>
        </w:tabs>
        <w:jc w:val="center"/>
        <w:rPr>
          <w:b/>
          <w:sz w:val="28"/>
          <w:szCs w:val="28"/>
        </w:rPr>
      </w:pPr>
      <w:r w:rsidRPr="005A14AB">
        <w:rPr>
          <w:b/>
          <w:sz w:val="28"/>
          <w:szCs w:val="28"/>
        </w:rPr>
        <w:t xml:space="preserve">2. </w:t>
      </w:r>
      <w:r w:rsidR="005A14AB">
        <w:rPr>
          <w:b/>
          <w:sz w:val="28"/>
          <w:szCs w:val="28"/>
        </w:rPr>
        <w:t>Пять</w:t>
      </w:r>
      <w:r w:rsidR="005A14AB" w:rsidRPr="005A14AB">
        <w:rPr>
          <w:b/>
          <w:sz w:val="28"/>
          <w:szCs w:val="28"/>
        </w:rPr>
        <w:t xml:space="preserve"> форм власти на примере моей учебы.</w:t>
      </w:r>
    </w:p>
    <w:p w:rsidR="005A14AB" w:rsidRDefault="005A14AB" w:rsidP="005A14AB">
      <w:pPr>
        <w:tabs>
          <w:tab w:val="left" w:pos="2925"/>
        </w:tabs>
        <w:rPr>
          <w:sz w:val="28"/>
          <w:szCs w:val="28"/>
        </w:rPr>
      </w:pPr>
    </w:p>
    <w:p w:rsidR="005A14AB" w:rsidRDefault="005A14AB" w:rsidP="005A14AB">
      <w:pPr>
        <w:numPr>
          <w:ilvl w:val="0"/>
          <w:numId w:val="2"/>
        </w:numPr>
        <w:tabs>
          <w:tab w:val="left" w:pos="2925"/>
        </w:tabs>
      </w:pPr>
      <w:r>
        <w:t>Власть, основанная на принуждении:</w:t>
      </w:r>
    </w:p>
    <w:p w:rsidR="005A14AB" w:rsidRDefault="005A14AB" w:rsidP="005A14AB">
      <w:pPr>
        <w:tabs>
          <w:tab w:val="left" w:pos="720"/>
        </w:tabs>
        <w:ind w:left="360"/>
      </w:pPr>
      <w:r>
        <w:tab/>
        <w:t>Часто преподаватели пытаются повысить посещаемость и успеваемость своих студентов путем запугивания. Тем, что в случае непосещения занятий и невыполнения заданий могут возникнуть проблемы на зачете или экзамене.</w:t>
      </w:r>
    </w:p>
    <w:p w:rsidR="005A14AB" w:rsidRDefault="005A14AB" w:rsidP="005A14AB">
      <w:pPr>
        <w:tabs>
          <w:tab w:val="left" w:pos="720"/>
        </w:tabs>
        <w:ind w:left="360"/>
      </w:pPr>
    </w:p>
    <w:p w:rsidR="005A14AB" w:rsidRDefault="005A14AB" w:rsidP="005A14AB">
      <w:pPr>
        <w:numPr>
          <w:ilvl w:val="0"/>
          <w:numId w:val="2"/>
        </w:numPr>
      </w:pPr>
      <w:r>
        <w:t>Власть, основанная на вознаграждении:</w:t>
      </w:r>
    </w:p>
    <w:p w:rsidR="005A14AB" w:rsidRDefault="005A14AB" w:rsidP="005A14AB">
      <w:pPr>
        <w:tabs>
          <w:tab w:val="left" w:pos="720"/>
        </w:tabs>
        <w:ind w:left="360"/>
      </w:pPr>
      <w:r>
        <w:tab/>
        <w:t xml:space="preserve">При постоянном посещении всех занятий, выполнении всех заданий на отлично, хорошем поведении преподаватель может поощрить </w:t>
      </w:r>
      <w:r w:rsidR="0085263D">
        <w:t>студента так называемым «автоматом».</w:t>
      </w:r>
    </w:p>
    <w:p w:rsidR="0085263D" w:rsidRDefault="0085263D" w:rsidP="005A14AB">
      <w:pPr>
        <w:tabs>
          <w:tab w:val="left" w:pos="720"/>
        </w:tabs>
        <w:ind w:left="360"/>
      </w:pPr>
      <w:r>
        <w:tab/>
        <w:t>При активном участии в жизни института, в различных мероприятиях руководство института может наградить студента дополнительной стипендией</w:t>
      </w:r>
    </w:p>
    <w:p w:rsidR="0085263D" w:rsidRDefault="0085263D" w:rsidP="005A14AB">
      <w:pPr>
        <w:tabs>
          <w:tab w:val="left" w:pos="720"/>
        </w:tabs>
        <w:ind w:left="360"/>
      </w:pPr>
    </w:p>
    <w:p w:rsidR="0085263D" w:rsidRDefault="0085263D" w:rsidP="0085263D">
      <w:pPr>
        <w:numPr>
          <w:ilvl w:val="0"/>
          <w:numId w:val="2"/>
        </w:numPr>
      </w:pPr>
      <w:r>
        <w:t>Экспертная власть:</w:t>
      </w:r>
    </w:p>
    <w:p w:rsidR="0085263D" w:rsidRDefault="0085263D" w:rsidP="0085263D">
      <w:pPr>
        <w:tabs>
          <w:tab w:val="left" w:pos="720"/>
        </w:tabs>
        <w:ind w:left="360"/>
      </w:pPr>
      <w:r>
        <w:tab/>
        <w:t>.</w:t>
      </w:r>
      <w:r w:rsidRPr="0085263D">
        <w:t xml:space="preserve"> </w:t>
      </w:r>
      <w:r>
        <w:t xml:space="preserve">Для </w:t>
      </w:r>
      <w:r w:rsidR="00FD2E54">
        <w:t>студента</w:t>
      </w:r>
      <w:r>
        <w:t xml:space="preserve"> является очевидным и не требующим специального подтверждения факт, что </w:t>
      </w:r>
      <w:r w:rsidR="00FD2E54">
        <w:t>преподаватель</w:t>
      </w:r>
      <w:r>
        <w:t xml:space="preserve"> обладает ценными знаниями</w:t>
      </w:r>
      <w:r w:rsidR="00FD2E54">
        <w:t xml:space="preserve"> в значимой области, и поэтому он склонен подчиняться его влиянию. </w:t>
      </w:r>
    </w:p>
    <w:p w:rsidR="0085263D" w:rsidRDefault="0085263D" w:rsidP="005A14AB">
      <w:pPr>
        <w:tabs>
          <w:tab w:val="left" w:pos="720"/>
        </w:tabs>
        <w:ind w:left="360"/>
      </w:pPr>
    </w:p>
    <w:p w:rsidR="00F84662" w:rsidRDefault="00F84662" w:rsidP="00FD2E54">
      <w:pPr>
        <w:tabs>
          <w:tab w:val="left" w:pos="720"/>
        </w:tabs>
        <w:ind w:left="360"/>
      </w:pPr>
    </w:p>
    <w:p w:rsidR="00F84662" w:rsidRDefault="00F84662" w:rsidP="00F84662">
      <w:pPr>
        <w:numPr>
          <w:ilvl w:val="0"/>
          <w:numId w:val="2"/>
        </w:numPr>
      </w:pPr>
      <w:r>
        <w:t>Законная власть:</w:t>
      </w:r>
    </w:p>
    <w:p w:rsidR="00F84662" w:rsidRPr="005A14AB" w:rsidRDefault="00F84662" w:rsidP="00F84662">
      <w:pPr>
        <w:tabs>
          <w:tab w:val="left" w:pos="720"/>
        </w:tabs>
        <w:ind w:left="360"/>
      </w:pPr>
      <w:r>
        <w:tab/>
        <w:t>Весь процесс обучения основан на том, что студент обязан подчиняться и исполнять все поручения и задания непосредственных своих руководителей/ преподавателей. Придерживаться правил и обязанностей устава ВУЗа.</w:t>
      </w:r>
      <w:bookmarkStart w:id="0" w:name="_GoBack"/>
      <w:bookmarkEnd w:id="0"/>
    </w:p>
    <w:sectPr w:rsidR="00F84662" w:rsidRPr="005A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F0558"/>
    <w:multiLevelType w:val="hybridMultilevel"/>
    <w:tmpl w:val="EF121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03727"/>
    <w:multiLevelType w:val="multilevel"/>
    <w:tmpl w:val="465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5E5"/>
    <w:rsid w:val="001F402B"/>
    <w:rsid w:val="00267CB1"/>
    <w:rsid w:val="002A6C8F"/>
    <w:rsid w:val="005A14AB"/>
    <w:rsid w:val="006255E5"/>
    <w:rsid w:val="006F4907"/>
    <w:rsid w:val="0074539A"/>
    <w:rsid w:val="0085263D"/>
    <w:rsid w:val="009360FC"/>
    <w:rsid w:val="009A7CFC"/>
    <w:rsid w:val="00A371A7"/>
    <w:rsid w:val="00A9736D"/>
    <w:rsid w:val="00C61C2C"/>
    <w:rsid w:val="00F84662"/>
    <w:rsid w:val="00F951B0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BB1A-8967-41CD-B110-C0C537B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255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5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House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Сергей</dc:creator>
  <cp:keywords/>
  <dc:description/>
  <cp:lastModifiedBy>Irina</cp:lastModifiedBy>
  <cp:revision>2</cp:revision>
  <dcterms:created xsi:type="dcterms:W3CDTF">2014-08-21T04:26:00Z</dcterms:created>
  <dcterms:modified xsi:type="dcterms:W3CDTF">2014-08-21T04:26:00Z</dcterms:modified>
</cp:coreProperties>
</file>