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DF" w:rsidRPr="000D3E89" w:rsidRDefault="005E6DDF" w:rsidP="000D3E89">
      <w:pPr>
        <w:spacing w:line="360" w:lineRule="auto"/>
        <w:ind w:left="709"/>
        <w:jc w:val="center"/>
        <w:outlineLvl w:val="0"/>
        <w:rPr>
          <w:b/>
          <w:szCs w:val="28"/>
        </w:rPr>
      </w:pPr>
      <w:r w:rsidRPr="000D3E89">
        <w:rPr>
          <w:b/>
          <w:szCs w:val="28"/>
        </w:rPr>
        <w:t>Міністерство освіти і науки України</w:t>
      </w:r>
    </w:p>
    <w:p w:rsidR="005E6DDF" w:rsidRPr="000D3E89" w:rsidRDefault="005E6DDF" w:rsidP="000D3E89">
      <w:pPr>
        <w:spacing w:line="360" w:lineRule="auto"/>
        <w:ind w:left="709"/>
        <w:jc w:val="center"/>
        <w:outlineLvl w:val="0"/>
        <w:rPr>
          <w:b/>
          <w:szCs w:val="28"/>
        </w:rPr>
      </w:pPr>
      <w:r w:rsidRPr="000D3E89">
        <w:rPr>
          <w:b/>
          <w:szCs w:val="28"/>
        </w:rPr>
        <w:t>Вінницький національний технічний університет</w:t>
      </w:r>
    </w:p>
    <w:p w:rsidR="005E6DDF" w:rsidRPr="000D3E89" w:rsidRDefault="005E6DDF" w:rsidP="000D3E89">
      <w:pPr>
        <w:spacing w:line="360" w:lineRule="auto"/>
        <w:ind w:left="709"/>
        <w:jc w:val="center"/>
        <w:rPr>
          <w:b/>
          <w:szCs w:val="28"/>
        </w:rPr>
      </w:pPr>
      <w:r w:rsidRPr="000D3E89">
        <w:rPr>
          <w:b/>
          <w:szCs w:val="28"/>
        </w:rPr>
        <w:t>Інститут автоматики електроніки та комп’ютерних систем управління</w:t>
      </w:r>
    </w:p>
    <w:p w:rsidR="005E6DDF" w:rsidRPr="000D3E89" w:rsidRDefault="005E6DDF" w:rsidP="000D3E89">
      <w:pPr>
        <w:spacing w:line="360" w:lineRule="auto"/>
        <w:ind w:left="709"/>
        <w:jc w:val="center"/>
        <w:rPr>
          <w:szCs w:val="28"/>
        </w:rPr>
      </w:pPr>
    </w:p>
    <w:p w:rsidR="005E6DDF" w:rsidRPr="000D3E89" w:rsidRDefault="005E6DDF" w:rsidP="000D3E89">
      <w:pPr>
        <w:spacing w:line="360" w:lineRule="auto"/>
        <w:ind w:left="709"/>
        <w:jc w:val="center"/>
        <w:rPr>
          <w:szCs w:val="28"/>
          <w:lang w:val="ru-RU"/>
        </w:rPr>
      </w:pPr>
      <w:r w:rsidRPr="000D3E89">
        <w:rPr>
          <w:szCs w:val="28"/>
        </w:rPr>
        <w:t xml:space="preserve">Факультет </w:t>
      </w:r>
      <w:r w:rsidRPr="000D3E89">
        <w:rPr>
          <w:szCs w:val="28"/>
          <w:lang w:val="ru-RU"/>
        </w:rPr>
        <w:t>автоматики електроніки та комп’ютерних систем управл</w:t>
      </w:r>
      <w:r w:rsidRPr="000D3E89">
        <w:rPr>
          <w:szCs w:val="28"/>
        </w:rPr>
        <w:t>і</w:t>
      </w:r>
      <w:r w:rsidRPr="000D3E89">
        <w:rPr>
          <w:szCs w:val="28"/>
          <w:lang w:val="ru-RU"/>
        </w:rPr>
        <w:t>ння</w:t>
      </w:r>
    </w:p>
    <w:p w:rsidR="005E6DDF" w:rsidRPr="000D3E89" w:rsidRDefault="005E6DDF" w:rsidP="000D3E89">
      <w:pPr>
        <w:spacing w:line="360" w:lineRule="auto"/>
        <w:ind w:left="709"/>
        <w:jc w:val="center"/>
        <w:rPr>
          <w:szCs w:val="28"/>
        </w:rPr>
      </w:pPr>
      <w:r w:rsidRPr="000D3E89">
        <w:rPr>
          <w:szCs w:val="28"/>
        </w:rPr>
        <w:t>Кафедра метрології і промислової автоматики</w:t>
      </w:r>
    </w:p>
    <w:p w:rsidR="005E6DDF" w:rsidRPr="000D3E89" w:rsidRDefault="005E6DDF" w:rsidP="000D3E89">
      <w:pPr>
        <w:spacing w:line="360" w:lineRule="auto"/>
        <w:ind w:firstLine="709"/>
        <w:rPr>
          <w:szCs w:val="28"/>
        </w:rPr>
      </w:pPr>
    </w:p>
    <w:p w:rsidR="005E6DDF" w:rsidRPr="000D3E89" w:rsidRDefault="005E6DDF" w:rsidP="000D3E89">
      <w:pPr>
        <w:spacing w:line="360" w:lineRule="auto"/>
        <w:ind w:firstLine="709"/>
        <w:rPr>
          <w:szCs w:val="28"/>
        </w:rPr>
      </w:pPr>
    </w:p>
    <w:p w:rsidR="005E6DDF" w:rsidRPr="000D3E89" w:rsidRDefault="005E6DDF" w:rsidP="000D3E89">
      <w:pPr>
        <w:spacing w:line="360" w:lineRule="auto"/>
        <w:ind w:firstLine="709"/>
        <w:rPr>
          <w:szCs w:val="28"/>
        </w:rPr>
      </w:pPr>
    </w:p>
    <w:p w:rsidR="005E6DDF" w:rsidRPr="000D3E89" w:rsidRDefault="005E6DDF" w:rsidP="000D3E89">
      <w:pPr>
        <w:spacing w:line="360" w:lineRule="auto"/>
        <w:ind w:firstLine="709"/>
        <w:jc w:val="center"/>
        <w:outlineLvl w:val="0"/>
        <w:rPr>
          <w:szCs w:val="28"/>
        </w:rPr>
      </w:pPr>
      <w:r w:rsidRPr="000D3E89">
        <w:rPr>
          <w:b/>
          <w:szCs w:val="28"/>
        </w:rPr>
        <w:t>Підсилювач вертикального відхилення</w:t>
      </w:r>
    </w:p>
    <w:p w:rsidR="000D3E89" w:rsidRPr="000D3E89" w:rsidRDefault="005E6DDF" w:rsidP="000D3E89">
      <w:pPr>
        <w:spacing w:line="360" w:lineRule="auto"/>
        <w:ind w:firstLine="709"/>
        <w:jc w:val="center"/>
        <w:rPr>
          <w:szCs w:val="28"/>
          <w:lang w:val="ru-RU"/>
        </w:rPr>
      </w:pPr>
      <w:r w:rsidRPr="000D3E89">
        <w:rPr>
          <w:szCs w:val="28"/>
        </w:rPr>
        <w:t>Пояснювальна записка до курсового проекту</w:t>
      </w:r>
    </w:p>
    <w:p w:rsidR="005E6DDF" w:rsidRPr="000D3E89" w:rsidRDefault="005E6DDF" w:rsidP="000D3E89">
      <w:pPr>
        <w:spacing w:line="360" w:lineRule="auto"/>
        <w:ind w:firstLine="709"/>
        <w:jc w:val="center"/>
        <w:rPr>
          <w:szCs w:val="28"/>
        </w:rPr>
      </w:pPr>
      <w:r w:rsidRPr="000D3E89">
        <w:rPr>
          <w:szCs w:val="28"/>
        </w:rPr>
        <w:t>з дисципліни</w:t>
      </w:r>
      <w:r w:rsidR="000D3E89" w:rsidRPr="000D3E89">
        <w:rPr>
          <w:szCs w:val="28"/>
        </w:rPr>
        <w:t xml:space="preserve"> </w:t>
      </w:r>
      <w:r w:rsidRPr="000D3E89">
        <w:rPr>
          <w:szCs w:val="28"/>
        </w:rPr>
        <w:t>«Основи електроніки»</w:t>
      </w:r>
    </w:p>
    <w:p w:rsidR="005E6DDF" w:rsidRPr="000D3E89" w:rsidRDefault="005E6DDF" w:rsidP="000D3E89">
      <w:pPr>
        <w:spacing w:line="360" w:lineRule="auto"/>
        <w:ind w:firstLine="709"/>
        <w:jc w:val="center"/>
        <w:rPr>
          <w:szCs w:val="28"/>
        </w:rPr>
      </w:pPr>
    </w:p>
    <w:p w:rsidR="005E6DDF" w:rsidRPr="000D3E89" w:rsidRDefault="005E6DDF" w:rsidP="000D3E89">
      <w:pPr>
        <w:spacing w:line="360" w:lineRule="auto"/>
        <w:ind w:firstLine="709"/>
        <w:jc w:val="center"/>
        <w:rPr>
          <w:szCs w:val="28"/>
        </w:rPr>
      </w:pPr>
      <w:r w:rsidRPr="000D3E89">
        <w:rPr>
          <w:szCs w:val="28"/>
          <w:lang w:val="ru-RU"/>
        </w:rPr>
        <w:t>08-03.</w:t>
      </w:r>
      <w:r w:rsidRPr="000D3E89">
        <w:rPr>
          <w:szCs w:val="28"/>
        </w:rPr>
        <w:t>КП.0</w:t>
      </w:r>
      <w:r w:rsidRPr="000D3E89">
        <w:rPr>
          <w:szCs w:val="28"/>
          <w:lang w:val="ru-RU"/>
        </w:rPr>
        <w:t>11</w:t>
      </w:r>
      <w:r w:rsidRPr="000D3E89">
        <w:rPr>
          <w:szCs w:val="28"/>
        </w:rPr>
        <w:t>.00.000 ПЗ</w:t>
      </w:r>
    </w:p>
    <w:p w:rsidR="005E6DDF" w:rsidRPr="000D3E89" w:rsidRDefault="005E6DDF" w:rsidP="000D3E89">
      <w:pPr>
        <w:spacing w:line="360" w:lineRule="auto"/>
        <w:ind w:firstLine="709"/>
        <w:rPr>
          <w:szCs w:val="28"/>
        </w:rPr>
      </w:pPr>
    </w:p>
    <w:p w:rsidR="005E6DDF" w:rsidRPr="000D3E89" w:rsidRDefault="005E6DDF" w:rsidP="000D3E89">
      <w:pPr>
        <w:spacing w:line="360" w:lineRule="auto"/>
        <w:ind w:firstLine="709"/>
        <w:rPr>
          <w:szCs w:val="28"/>
          <w:lang w:val="ru-RU"/>
        </w:rPr>
      </w:pPr>
    </w:p>
    <w:p w:rsidR="005E6DDF" w:rsidRPr="000D3E89" w:rsidRDefault="005E6DDF" w:rsidP="000D3E89">
      <w:pPr>
        <w:spacing w:line="360" w:lineRule="auto"/>
        <w:ind w:firstLine="709"/>
        <w:rPr>
          <w:szCs w:val="28"/>
        </w:rPr>
      </w:pPr>
    </w:p>
    <w:p w:rsidR="000D3E89" w:rsidRPr="00CE58B2" w:rsidRDefault="005E6DDF" w:rsidP="003D4333">
      <w:pPr>
        <w:spacing w:line="360" w:lineRule="auto"/>
        <w:ind w:firstLine="6237"/>
        <w:outlineLvl w:val="0"/>
        <w:rPr>
          <w:szCs w:val="28"/>
          <w:lang w:val="ru-RU"/>
        </w:rPr>
      </w:pPr>
      <w:r w:rsidRPr="000D3E89">
        <w:rPr>
          <w:szCs w:val="28"/>
        </w:rPr>
        <w:t>Керівник:</w:t>
      </w:r>
      <w:r w:rsidR="000D3E89" w:rsidRPr="000D3E89">
        <w:rPr>
          <w:szCs w:val="28"/>
        </w:rPr>
        <w:t xml:space="preserve"> </w:t>
      </w:r>
    </w:p>
    <w:p w:rsidR="005E6DDF" w:rsidRPr="000D3E89" w:rsidRDefault="005E6DDF" w:rsidP="003D4333">
      <w:pPr>
        <w:spacing w:line="360" w:lineRule="auto"/>
        <w:ind w:firstLine="6237"/>
        <w:outlineLvl w:val="0"/>
        <w:rPr>
          <w:szCs w:val="28"/>
          <w:lang w:val="ru-RU"/>
        </w:rPr>
      </w:pPr>
      <w:r w:rsidRPr="000D3E89">
        <w:rPr>
          <w:szCs w:val="28"/>
          <w:lang w:val="ru-RU"/>
        </w:rPr>
        <w:t>к.т.н. доц.</w:t>
      </w:r>
      <w:r w:rsidRPr="000D3E89">
        <w:rPr>
          <w:szCs w:val="28"/>
        </w:rPr>
        <w:t xml:space="preserve"> Дрючин</w:t>
      </w:r>
      <w:r w:rsidRPr="000D3E89">
        <w:rPr>
          <w:szCs w:val="28"/>
          <w:lang w:val="ru-RU"/>
        </w:rPr>
        <w:t xml:space="preserve"> О.О.</w:t>
      </w:r>
    </w:p>
    <w:p w:rsidR="005E6DDF" w:rsidRPr="000D3E89" w:rsidRDefault="005E6DDF" w:rsidP="003D4333">
      <w:pPr>
        <w:spacing w:line="360" w:lineRule="auto"/>
        <w:ind w:firstLine="6237"/>
        <w:rPr>
          <w:szCs w:val="28"/>
        </w:rPr>
      </w:pPr>
    </w:p>
    <w:p w:rsidR="000D3E89" w:rsidRPr="000D3E89" w:rsidRDefault="005E6DDF" w:rsidP="003D4333">
      <w:pPr>
        <w:spacing w:line="360" w:lineRule="auto"/>
        <w:ind w:firstLine="6237"/>
        <w:rPr>
          <w:szCs w:val="28"/>
          <w:lang w:val="ru-RU"/>
        </w:rPr>
      </w:pPr>
      <w:r w:rsidRPr="000D3E89">
        <w:rPr>
          <w:szCs w:val="28"/>
        </w:rPr>
        <w:t xml:space="preserve">Студент </w:t>
      </w:r>
    </w:p>
    <w:p w:rsidR="005E6DDF" w:rsidRPr="000D3E89" w:rsidRDefault="005E6DDF" w:rsidP="003D4333">
      <w:pPr>
        <w:spacing w:line="360" w:lineRule="auto"/>
        <w:ind w:firstLine="6237"/>
        <w:rPr>
          <w:szCs w:val="28"/>
          <w:lang w:val="ru-RU"/>
        </w:rPr>
      </w:pPr>
      <w:r w:rsidRPr="000D3E89">
        <w:rPr>
          <w:szCs w:val="28"/>
        </w:rPr>
        <w:t>гр. 2АВ-0</w:t>
      </w:r>
      <w:r w:rsidRPr="000D3E89">
        <w:rPr>
          <w:szCs w:val="28"/>
          <w:lang w:val="ru-RU"/>
        </w:rPr>
        <w:t>6</w:t>
      </w:r>
      <w:r w:rsidR="000D3E89" w:rsidRPr="000D3E89">
        <w:rPr>
          <w:szCs w:val="28"/>
        </w:rPr>
        <w:t xml:space="preserve"> </w:t>
      </w:r>
      <w:r w:rsidRPr="000D3E89">
        <w:rPr>
          <w:szCs w:val="28"/>
          <w:lang w:val="ru-RU"/>
        </w:rPr>
        <w:t>Кирста О.Г</w:t>
      </w:r>
    </w:p>
    <w:p w:rsidR="005E6DDF" w:rsidRPr="000D3E89" w:rsidRDefault="005E6DDF" w:rsidP="000D3E89">
      <w:pPr>
        <w:spacing w:line="360" w:lineRule="auto"/>
        <w:ind w:firstLine="709"/>
        <w:rPr>
          <w:szCs w:val="28"/>
        </w:rPr>
      </w:pPr>
    </w:p>
    <w:p w:rsidR="005E6DDF" w:rsidRPr="000D3E89" w:rsidRDefault="005E6DDF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5E6DDF" w:rsidRPr="000D3E89" w:rsidRDefault="005E6DDF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5E6DDF" w:rsidRPr="000D3E89" w:rsidRDefault="005E6DDF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</w:p>
    <w:p w:rsidR="005E6DDF" w:rsidRPr="000D3E89" w:rsidRDefault="005E6DDF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</w:p>
    <w:p w:rsidR="000D3E89" w:rsidRPr="00CE58B2" w:rsidRDefault="000D3E89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  <w:lang w:val="ru-RU"/>
        </w:rPr>
      </w:pPr>
    </w:p>
    <w:p w:rsidR="005E6DDF" w:rsidRPr="00CE58B2" w:rsidRDefault="005E6DDF" w:rsidP="000D3E89">
      <w:pPr>
        <w:tabs>
          <w:tab w:val="num" w:pos="426"/>
        </w:tabs>
        <w:spacing w:line="360" w:lineRule="auto"/>
        <w:ind w:firstLine="709"/>
        <w:jc w:val="center"/>
        <w:outlineLvl w:val="0"/>
        <w:rPr>
          <w:szCs w:val="28"/>
          <w:lang w:val="ru-RU"/>
        </w:rPr>
      </w:pPr>
      <w:r w:rsidRPr="000D3E89">
        <w:rPr>
          <w:szCs w:val="28"/>
        </w:rPr>
        <w:t>Вінниця 200</w:t>
      </w:r>
      <w:r w:rsidRPr="00CE58B2">
        <w:rPr>
          <w:szCs w:val="28"/>
          <w:lang w:val="ru-RU"/>
        </w:rPr>
        <w:t>9</w:t>
      </w:r>
    </w:p>
    <w:p w:rsidR="00CE58B2" w:rsidRPr="00CE58B2" w:rsidRDefault="000D3E89" w:rsidP="00CE58B2">
      <w:pPr>
        <w:tabs>
          <w:tab w:val="num" w:pos="426"/>
          <w:tab w:val="left" w:pos="2820"/>
        </w:tabs>
        <w:spacing w:line="360" w:lineRule="auto"/>
        <w:ind w:firstLine="709"/>
        <w:jc w:val="center"/>
        <w:outlineLvl w:val="0"/>
        <w:rPr>
          <w:b/>
          <w:szCs w:val="28"/>
          <w:lang w:val="ru-RU"/>
        </w:rPr>
      </w:pPr>
      <w:r>
        <w:rPr>
          <w:b/>
          <w:bCs/>
          <w:spacing w:val="-4"/>
          <w:szCs w:val="28"/>
        </w:rPr>
        <w:br w:type="page"/>
      </w:r>
      <w:r w:rsidR="00CE58B2" w:rsidRPr="000D3E89">
        <w:rPr>
          <w:b/>
          <w:szCs w:val="28"/>
        </w:rPr>
        <w:lastRenderedPageBreak/>
        <w:t>Зміст</w:t>
      </w:r>
    </w:p>
    <w:p w:rsidR="00CE58B2" w:rsidRPr="00CE58B2" w:rsidRDefault="00CE58B2" w:rsidP="00CE58B2">
      <w:pPr>
        <w:tabs>
          <w:tab w:val="num" w:pos="426"/>
          <w:tab w:val="left" w:pos="2820"/>
        </w:tabs>
        <w:spacing w:line="360" w:lineRule="auto"/>
        <w:ind w:firstLine="709"/>
        <w:outlineLvl w:val="0"/>
        <w:rPr>
          <w:b/>
          <w:szCs w:val="28"/>
          <w:lang w:val="ru-RU"/>
        </w:rPr>
      </w:pPr>
    </w:p>
    <w:p w:rsidR="00CE58B2" w:rsidRPr="000D3E89" w:rsidRDefault="00CE58B2" w:rsidP="00CE58B2">
      <w:pPr>
        <w:tabs>
          <w:tab w:val="num" w:pos="426"/>
          <w:tab w:val="left" w:pos="2820"/>
        </w:tabs>
        <w:spacing w:line="360" w:lineRule="auto"/>
        <w:rPr>
          <w:szCs w:val="28"/>
        </w:rPr>
      </w:pPr>
      <w:r w:rsidRPr="000D3E89">
        <w:rPr>
          <w:szCs w:val="28"/>
        </w:rPr>
        <w:t>Вступ</w:t>
      </w:r>
    </w:p>
    <w:p w:rsidR="00CE58B2" w:rsidRPr="000D3E89" w:rsidRDefault="00CE58B2" w:rsidP="00CE58B2">
      <w:pPr>
        <w:tabs>
          <w:tab w:val="num" w:pos="426"/>
          <w:tab w:val="left" w:pos="2820"/>
        </w:tabs>
        <w:spacing w:line="360" w:lineRule="auto"/>
        <w:rPr>
          <w:szCs w:val="28"/>
        </w:rPr>
      </w:pPr>
      <w:r w:rsidRPr="000D3E89">
        <w:rPr>
          <w:szCs w:val="28"/>
        </w:rPr>
        <w:t>1. Розробка технічного завдання</w:t>
      </w:r>
    </w:p>
    <w:p w:rsidR="00CE58B2" w:rsidRPr="000D3E89" w:rsidRDefault="00CE58B2" w:rsidP="00CE58B2">
      <w:pPr>
        <w:tabs>
          <w:tab w:val="num" w:pos="426"/>
          <w:tab w:val="left" w:pos="2820"/>
        </w:tabs>
        <w:spacing w:line="360" w:lineRule="auto"/>
        <w:rPr>
          <w:szCs w:val="28"/>
        </w:rPr>
      </w:pPr>
      <w:r w:rsidRPr="000D3E89">
        <w:rPr>
          <w:szCs w:val="28"/>
        </w:rPr>
        <w:t>2. Розробка структурної схеми</w:t>
      </w:r>
    </w:p>
    <w:p w:rsidR="00CE58B2" w:rsidRPr="000D3E89" w:rsidRDefault="00CE58B2" w:rsidP="00CE58B2">
      <w:pPr>
        <w:tabs>
          <w:tab w:val="num" w:pos="426"/>
          <w:tab w:val="left" w:pos="2820"/>
        </w:tabs>
        <w:spacing w:line="360" w:lineRule="auto"/>
        <w:rPr>
          <w:szCs w:val="28"/>
        </w:rPr>
      </w:pPr>
      <w:r w:rsidRPr="000D3E89">
        <w:rPr>
          <w:szCs w:val="28"/>
        </w:rPr>
        <w:t>2.1 Вибір загальної структури ВП</w:t>
      </w:r>
    </w:p>
    <w:p w:rsidR="00CE58B2" w:rsidRPr="000D3E89" w:rsidRDefault="00CE58B2" w:rsidP="00CE58B2">
      <w:pPr>
        <w:tabs>
          <w:tab w:val="num" w:pos="426"/>
          <w:tab w:val="left" w:pos="2820"/>
        </w:tabs>
        <w:spacing w:line="360" w:lineRule="auto"/>
        <w:rPr>
          <w:szCs w:val="28"/>
        </w:rPr>
      </w:pPr>
      <w:r w:rsidRPr="000D3E89">
        <w:rPr>
          <w:szCs w:val="28"/>
        </w:rPr>
        <w:t>2.2 Попередній розрахунок блоків вимірювального підсилювача</w:t>
      </w:r>
    </w:p>
    <w:p w:rsidR="00CE58B2" w:rsidRPr="000D3E89" w:rsidRDefault="00CE58B2" w:rsidP="00CE58B2">
      <w:pPr>
        <w:tabs>
          <w:tab w:val="num" w:pos="426"/>
        </w:tabs>
        <w:spacing w:line="360" w:lineRule="auto"/>
        <w:rPr>
          <w:szCs w:val="28"/>
        </w:rPr>
      </w:pPr>
      <w:r w:rsidRPr="000D3E89">
        <w:rPr>
          <w:szCs w:val="28"/>
        </w:rPr>
        <w:t>2.3 Попередній розрахунок кінцевого каскаду</w:t>
      </w:r>
    </w:p>
    <w:p w:rsidR="00CE58B2" w:rsidRPr="000D3E89" w:rsidRDefault="00CE58B2" w:rsidP="00CE58B2">
      <w:pPr>
        <w:tabs>
          <w:tab w:val="num" w:pos="426"/>
        </w:tabs>
        <w:spacing w:line="360" w:lineRule="auto"/>
        <w:rPr>
          <w:szCs w:val="28"/>
        </w:rPr>
      </w:pPr>
      <w:r w:rsidRPr="000D3E89">
        <w:rPr>
          <w:szCs w:val="28"/>
        </w:rPr>
        <w:t>2.4 Розробка підсилювача напруги. Вибір типу ОП</w:t>
      </w:r>
    </w:p>
    <w:p w:rsidR="00CE58B2" w:rsidRPr="000D3E89" w:rsidRDefault="00CE58B2" w:rsidP="00CE58B2">
      <w:pPr>
        <w:tabs>
          <w:tab w:val="num" w:pos="142"/>
        </w:tabs>
        <w:spacing w:line="360" w:lineRule="auto"/>
        <w:rPr>
          <w:szCs w:val="28"/>
        </w:rPr>
      </w:pPr>
      <w:r w:rsidRPr="000D3E89">
        <w:rPr>
          <w:szCs w:val="28"/>
        </w:rPr>
        <w:t>3. Електричні розрахунки</w:t>
      </w:r>
    </w:p>
    <w:p w:rsidR="00CE58B2" w:rsidRPr="000D3E89" w:rsidRDefault="00CE58B2" w:rsidP="00CE58B2">
      <w:pPr>
        <w:tabs>
          <w:tab w:val="num" w:pos="426"/>
        </w:tabs>
        <w:spacing w:line="360" w:lineRule="auto"/>
        <w:rPr>
          <w:szCs w:val="28"/>
        </w:rPr>
      </w:pPr>
      <w:r w:rsidRPr="000D3E89">
        <w:rPr>
          <w:szCs w:val="28"/>
        </w:rPr>
        <w:t>3.1 Розрахунок вхідного дільника</w:t>
      </w:r>
    </w:p>
    <w:p w:rsidR="00CE58B2" w:rsidRPr="000D3E89" w:rsidRDefault="00CE58B2" w:rsidP="00CE58B2">
      <w:pPr>
        <w:tabs>
          <w:tab w:val="num" w:pos="426"/>
        </w:tabs>
        <w:spacing w:line="360" w:lineRule="auto"/>
        <w:rPr>
          <w:szCs w:val="28"/>
        </w:rPr>
      </w:pPr>
      <w:r w:rsidRPr="000D3E89">
        <w:rPr>
          <w:szCs w:val="28"/>
        </w:rPr>
        <w:t>3.2 Розрахунок підсилювача напруги</w:t>
      </w:r>
    </w:p>
    <w:p w:rsidR="00CE58B2" w:rsidRPr="000D3E89" w:rsidRDefault="00CE58B2" w:rsidP="00CE58B2">
      <w:pPr>
        <w:tabs>
          <w:tab w:val="num" w:pos="426"/>
        </w:tabs>
        <w:spacing w:line="360" w:lineRule="auto"/>
        <w:rPr>
          <w:szCs w:val="28"/>
          <w:vertAlign w:val="subscript"/>
        </w:rPr>
      </w:pPr>
      <w:r w:rsidRPr="000D3E89">
        <w:rPr>
          <w:szCs w:val="28"/>
        </w:rPr>
        <w:t>3.3 Розрахунок кінцевого каскаду</w:t>
      </w:r>
    </w:p>
    <w:p w:rsidR="00CE58B2" w:rsidRPr="000D3E89" w:rsidRDefault="00CE58B2" w:rsidP="00CE58B2">
      <w:pPr>
        <w:tabs>
          <w:tab w:val="num" w:pos="426"/>
        </w:tabs>
        <w:spacing w:line="360" w:lineRule="auto"/>
        <w:rPr>
          <w:szCs w:val="28"/>
          <w:lang w:val="ru-RU"/>
        </w:rPr>
      </w:pPr>
      <w:r w:rsidRPr="000D3E89">
        <w:rPr>
          <w:szCs w:val="28"/>
        </w:rPr>
        <w:t xml:space="preserve">4. Моделювання КК </w:t>
      </w:r>
    </w:p>
    <w:p w:rsidR="00CE58B2" w:rsidRPr="000D3E89" w:rsidRDefault="00CE58B2" w:rsidP="00CE58B2">
      <w:pPr>
        <w:tabs>
          <w:tab w:val="num" w:pos="426"/>
        </w:tabs>
        <w:spacing w:line="360" w:lineRule="auto"/>
        <w:rPr>
          <w:szCs w:val="28"/>
        </w:rPr>
      </w:pPr>
      <w:r w:rsidRPr="000D3E89">
        <w:rPr>
          <w:szCs w:val="28"/>
        </w:rPr>
        <w:t>Висновки</w:t>
      </w:r>
    </w:p>
    <w:p w:rsidR="00CE58B2" w:rsidRPr="000D3E89" w:rsidRDefault="00CE58B2" w:rsidP="00CE58B2">
      <w:pPr>
        <w:tabs>
          <w:tab w:val="num" w:pos="426"/>
        </w:tabs>
        <w:spacing w:line="360" w:lineRule="auto"/>
        <w:rPr>
          <w:szCs w:val="28"/>
        </w:rPr>
      </w:pPr>
      <w:r w:rsidRPr="000D3E89">
        <w:rPr>
          <w:szCs w:val="28"/>
        </w:rPr>
        <w:t>Література</w:t>
      </w:r>
    </w:p>
    <w:p w:rsidR="00CE58B2" w:rsidRDefault="00CE58B2" w:rsidP="000D3E89">
      <w:pPr>
        <w:spacing w:line="360" w:lineRule="auto"/>
        <w:ind w:firstLine="709"/>
        <w:jc w:val="center"/>
        <w:rPr>
          <w:b/>
          <w:bCs/>
          <w:spacing w:val="-4"/>
          <w:szCs w:val="28"/>
          <w:lang w:val="ru-RU"/>
        </w:rPr>
      </w:pPr>
    </w:p>
    <w:p w:rsidR="00CE58B2" w:rsidRDefault="00CE58B2" w:rsidP="000D3E89">
      <w:pPr>
        <w:spacing w:line="360" w:lineRule="auto"/>
        <w:ind w:firstLine="709"/>
        <w:jc w:val="center"/>
        <w:rPr>
          <w:b/>
          <w:bCs/>
          <w:spacing w:val="-4"/>
          <w:szCs w:val="28"/>
          <w:lang w:val="ru-RU"/>
        </w:rPr>
      </w:pPr>
    </w:p>
    <w:p w:rsidR="005E6DDF" w:rsidRPr="00CE58B2" w:rsidRDefault="00CE58B2" w:rsidP="000D3E89">
      <w:pPr>
        <w:spacing w:line="360" w:lineRule="auto"/>
        <w:ind w:firstLine="709"/>
        <w:jc w:val="center"/>
        <w:rPr>
          <w:b/>
          <w:bCs/>
          <w:spacing w:val="-4"/>
          <w:szCs w:val="28"/>
          <w:lang w:val="ru-RU"/>
        </w:rPr>
      </w:pPr>
      <w:r>
        <w:rPr>
          <w:b/>
          <w:bCs/>
          <w:spacing w:val="-4"/>
          <w:szCs w:val="28"/>
          <w:lang w:val="ru-RU"/>
        </w:rPr>
        <w:br w:type="page"/>
      </w:r>
      <w:r w:rsidR="005E6DDF" w:rsidRPr="000D3E89">
        <w:rPr>
          <w:b/>
          <w:bCs/>
          <w:spacing w:val="-4"/>
          <w:szCs w:val="28"/>
        </w:rPr>
        <w:lastRenderedPageBreak/>
        <w:t>1. Розробка технічно</w:t>
      </w:r>
      <w:r w:rsidR="000D3E89">
        <w:rPr>
          <w:b/>
          <w:bCs/>
          <w:spacing w:val="-4"/>
          <w:szCs w:val="28"/>
        </w:rPr>
        <w:t>го завдання</w:t>
      </w:r>
    </w:p>
    <w:p w:rsidR="000D3E89" w:rsidRPr="00CE58B2" w:rsidRDefault="000D3E89" w:rsidP="000D3E89">
      <w:pPr>
        <w:spacing w:line="360" w:lineRule="auto"/>
        <w:ind w:firstLine="709"/>
        <w:rPr>
          <w:szCs w:val="28"/>
          <w:lang w:val="ru-RU"/>
        </w:rPr>
      </w:pPr>
    </w:p>
    <w:p w:rsidR="005E6DDF" w:rsidRPr="000D3E89" w:rsidRDefault="005E6DDF" w:rsidP="000D3E89">
      <w:pPr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Розробці підлягає підсилювач вертикального відхилення осцилографа, </w:t>
      </w:r>
      <w:r w:rsidRPr="000D3E89">
        <w:rPr>
          <w:szCs w:val="28"/>
          <w:lang w:val="ru-RU"/>
        </w:rPr>
        <w:t>я</w:t>
      </w:r>
      <w:r w:rsidRPr="000D3E89">
        <w:rPr>
          <w:szCs w:val="28"/>
        </w:rPr>
        <w:t>кий має діапазон частот від 1 кГц до 10 МГц. Амплітуда сигналу може змінюватись від 100мВ до 200 В.</w:t>
      </w:r>
      <w:r w:rsidR="000D3E89" w:rsidRPr="000D3E89">
        <w:rPr>
          <w:szCs w:val="28"/>
        </w:rPr>
        <w:t xml:space="preserve"> </w:t>
      </w:r>
    </w:p>
    <w:p w:rsidR="005E6DDF" w:rsidRPr="000D3E89" w:rsidRDefault="005E6DDF" w:rsidP="000D3E89">
      <w:pPr>
        <w:spacing w:line="360" w:lineRule="auto"/>
        <w:ind w:firstLine="709"/>
        <w:rPr>
          <w:szCs w:val="28"/>
        </w:rPr>
      </w:pPr>
      <w:r w:rsidRPr="000D3E89">
        <w:rPr>
          <w:szCs w:val="28"/>
        </w:rPr>
        <w:t>Згідно ДСТУ 2681-94 „Метрологія. Терміни та визначення” та</w:t>
      </w:r>
      <w:r w:rsidR="000D3E89" w:rsidRPr="000D3E89">
        <w:rPr>
          <w:szCs w:val="28"/>
        </w:rPr>
        <w:t xml:space="preserve"> </w:t>
      </w:r>
      <w:r w:rsidRPr="000D3E89">
        <w:rPr>
          <w:szCs w:val="28"/>
        </w:rPr>
        <w:t>ДСТУ 2682-94 „Метрологія. Метрологічне забезпечення” розроблений даний</w:t>
      </w:r>
      <w:r w:rsidR="000D3E89" w:rsidRPr="000D3E89">
        <w:rPr>
          <w:szCs w:val="28"/>
        </w:rPr>
        <w:t xml:space="preserve"> </w:t>
      </w:r>
      <w:r w:rsidRPr="000D3E89">
        <w:rPr>
          <w:szCs w:val="28"/>
        </w:rPr>
        <w:t>підсилювач для підсилення слабких сигналів.</w:t>
      </w:r>
    </w:p>
    <w:p w:rsidR="000900B7" w:rsidRPr="00CE58B2" w:rsidRDefault="000D3E89" w:rsidP="000D3E89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bCs/>
          <w:spacing w:val="-4"/>
          <w:szCs w:val="28"/>
        </w:rPr>
        <w:br w:type="page"/>
      </w:r>
      <w:r w:rsidR="000900B7" w:rsidRPr="000D3E89">
        <w:rPr>
          <w:b/>
          <w:szCs w:val="28"/>
        </w:rPr>
        <w:lastRenderedPageBreak/>
        <w:t>Вступ</w:t>
      </w:r>
    </w:p>
    <w:p w:rsidR="000D3E89" w:rsidRPr="00CE58B2" w:rsidRDefault="000D3E89" w:rsidP="000D3E89">
      <w:pPr>
        <w:spacing w:line="360" w:lineRule="auto"/>
        <w:ind w:firstLine="709"/>
        <w:rPr>
          <w:szCs w:val="28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Електроніка – галузь науки і техніки, яка вивчає електронні та іонні процеси у вакуумі, твердому тілі, рідині, газі, плазмі та їх поверхневих шарах.</w:t>
      </w:r>
    </w:p>
    <w:p w:rsidR="000900B7" w:rsidRPr="000D3E89" w:rsidRDefault="000900B7" w:rsidP="000D3E89">
      <w:pPr>
        <w:spacing w:line="360" w:lineRule="auto"/>
        <w:ind w:firstLine="709"/>
        <w:rPr>
          <w:szCs w:val="28"/>
        </w:rPr>
      </w:pPr>
      <w:r w:rsidRPr="000D3E89">
        <w:rPr>
          <w:szCs w:val="28"/>
        </w:rPr>
        <w:t>За останні роки вона зазнала значних змін. Перш за все це пов’язано з стрімким розвитком мікроелектроніки. Поява нових схемних рішень як окремих підсилювачів, так і мікропроцесорних комплектів тощо, привело до оновлення елементної бази.</w:t>
      </w:r>
    </w:p>
    <w:p w:rsidR="000900B7" w:rsidRPr="000D3E89" w:rsidRDefault="000900B7" w:rsidP="000D3E89">
      <w:pPr>
        <w:spacing w:line="360" w:lineRule="auto"/>
        <w:ind w:firstLine="709"/>
        <w:rPr>
          <w:b/>
          <w:szCs w:val="28"/>
        </w:rPr>
      </w:pPr>
      <w:r w:rsidRPr="000D3E89">
        <w:rPr>
          <w:szCs w:val="28"/>
        </w:rPr>
        <w:t>Електронні пристрої дозволяють проводити різноманітні досліди і вимірювання, які безпосередньо не пов’язані з електронікою. Електронні підсилювачі, генератори, осцилографи та інші вимірювальні прибори стали потужним засобом для наукових досліджень, автоматизації та контролю промислових процесів. Методи електроніки значно покращили вивчення властивостей ряду елементів, що існують в природі, дозволили глибше пізнати будову матерії.</w:t>
      </w:r>
      <w:r w:rsidRPr="000D3E89">
        <w:rPr>
          <w:szCs w:val="28"/>
          <w:lang w:val="ru-RU"/>
        </w:rPr>
        <w:t xml:space="preserve"> 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Електроніку поділяють на фізичну і технічну.</w:t>
      </w:r>
      <w:r w:rsidRPr="000D3E89">
        <w:rPr>
          <w:szCs w:val="28"/>
          <w:lang w:val="ru-RU"/>
        </w:rPr>
        <w:t xml:space="preserve"> </w:t>
      </w:r>
      <w:r w:rsidRPr="000D3E89">
        <w:rPr>
          <w:szCs w:val="28"/>
        </w:rPr>
        <w:t>Фізична електроніка</w:t>
      </w:r>
      <w:r w:rsidRPr="000D3E89">
        <w:rPr>
          <w:szCs w:val="28"/>
          <w:lang w:val="ru-RU"/>
        </w:rPr>
        <w:t xml:space="preserve"> </w:t>
      </w:r>
      <w:r w:rsidRPr="000D3E89">
        <w:rPr>
          <w:szCs w:val="28"/>
        </w:rPr>
        <w:t xml:space="preserve">являє собою теоретичне і експериментальне дослідження електричного явища та принципи побудови електронних приладів. 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Завдяки розвитку фізичної електроніки були відкриті вакуумні, іонні, напівпровідникові фото-, опто- та квантоелектронні пристрої.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Технічна електроніка вивчає теорію та практику виробництва і використання електричних пристроїв. ЇЇ розвиток відбувається за такими напрямами: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інформаційний;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енергетичний;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технологічний.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Інформаційний напрям електроніки розглядає електронні схеми та пристрої для генерування, підсилення, перетворення, зберігання, прийому, </w:t>
      </w:r>
      <w:r w:rsidRPr="000D3E89">
        <w:rPr>
          <w:szCs w:val="28"/>
        </w:rPr>
        <w:lastRenderedPageBreak/>
        <w:t>передачі, обробки і використання електричних сигналів різної форми, потужності і частоти, які несуть корисну інформацію.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Цей напрям є основою радіотехніки, радіозв’язку, телебачення, інформаційно-вимірювальної техніки, електрично-обчислювальної техніки, електронної автоматики, приладобудування та інших галузей техніки.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Енергетичний напрям електроніки розглядає пристрої та системи перетворення електричної енергії середньої і великої потужності (випрямляючі, інвертори, потужні перетворювачі частоти і т. д.).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Технологічний напрям розглядає методи та пристрої, що використовують для технологічних цілей потужні електронні поля, електронні, іонні пучки та інші.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Широке використання в інформаційно вимірювальній техніці електронних приладів зумовлено такими їхніми перевагами, як: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 xml:space="preserve">висока чутливість; 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висока швидкодія;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універсальність;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В електричну енергію порівняно легко перетворювати інші види енергії (механічну, теплову, акустичну), що дає можливість, за допомогою електронних пристроїв вимірювати різні фізичні величини.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Важливим напрямком є оптоелектроніка, яка використовує одночасно і електричні і оптичні сигнали. 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При вирішенні багатьох задач, таких, як вимірювання електричних і неелектричних величин, виникає необхідність підсилення електричних сигналів. Для цього використовуються підсилювачі. Процес підсилення здійснюється за допомогою підсилювальних елементів ( транзисторів, інтегральних мікросхем і т. д.).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Схема підсилювального каскаду по якій визначається його характеристики має вигляд:</w:t>
      </w: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205.5pt">
            <v:imagedata r:id="rId5" o:title=""/>
          </v:shape>
        </w:pic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Рисунок 1.1 Підсилювальний каскад</w:t>
      </w:r>
    </w:p>
    <w:p w:rsidR="000D3E89" w:rsidRPr="00CE58B2" w:rsidRDefault="000D3E89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Джерело вхідного сигналу з миттєвим значенням </w:t>
      </w:r>
      <w:r w:rsidRPr="000D3E89">
        <w:rPr>
          <w:szCs w:val="28"/>
          <w:lang w:val="en-US"/>
        </w:rPr>
        <w:t>E</w:t>
      </w:r>
      <w:r w:rsidRPr="000D3E89">
        <w:rPr>
          <w:szCs w:val="28"/>
        </w:rPr>
        <w:t xml:space="preserve">вх і внутрішнім опором </w:t>
      </w:r>
      <w:r w:rsidRPr="000D3E89">
        <w:rPr>
          <w:szCs w:val="28"/>
          <w:lang w:val="en-US"/>
        </w:rPr>
        <w:t>R</w:t>
      </w:r>
      <w:r w:rsidRPr="000D3E89">
        <w:rPr>
          <w:szCs w:val="28"/>
        </w:rPr>
        <w:t>вн, являє собою вхідне коло підсилювача.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  <w:r w:rsidRPr="000D3E89">
        <w:rPr>
          <w:szCs w:val="28"/>
        </w:rPr>
        <w:t xml:space="preserve">Наявність у вихідному колі підсиленого сигналу показано еквівалентними джерелами напруги евих з внутрішнім опором </w:t>
      </w:r>
      <w:r w:rsidRPr="000D3E89">
        <w:rPr>
          <w:szCs w:val="28"/>
          <w:lang w:val="en-US"/>
        </w:rPr>
        <w:t>R</w:t>
      </w:r>
      <w:r w:rsidRPr="000D3E89">
        <w:rPr>
          <w:szCs w:val="28"/>
        </w:rPr>
        <w:t>вих.</w:t>
      </w:r>
      <w:r w:rsidRPr="000D3E89">
        <w:rPr>
          <w:szCs w:val="28"/>
          <w:lang w:val="ru-RU"/>
        </w:rPr>
        <w:t xml:space="preserve"> 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Джерело живлення це джерело керуючої енергії, що перетворюється підсилювальним елементом в енергію підсилених сигналів. В схемі зроблено припущення, що всі опори є активними, хоча реально вони несуть комплексний характер.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Підсилювальні елементи класифікують за кількома ознаками:</w:t>
      </w:r>
    </w:p>
    <w:p w:rsidR="000900B7" w:rsidRPr="000D3E89" w:rsidRDefault="000900B7" w:rsidP="000D3E89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За призначенням</w:t>
      </w:r>
      <w:r w:rsidRPr="000D3E89">
        <w:rPr>
          <w:szCs w:val="28"/>
          <w:lang w:val="en-US"/>
        </w:rPr>
        <w:t>: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підсилювачі напруги;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підсилювачі струму;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підсилювачі потужності.</w:t>
      </w:r>
    </w:p>
    <w:p w:rsidR="000900B7" w:rsidRPr="000D3E89" w:rsidRDefault="000900B7" w:rsidP="000D3E89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За видом сигналів, що підсилюються</w:t>
      </w:r>
      <w:r w:rsidRPr="000D3E89">
        <w:rPr>
          <w:szCs w:val="28"/>
          <w:lang w:val="ru-RU"/>
        </w:rPr>
        <w:t>: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підсилювачі гармонічних сигналів;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підсилювачі імпульсних сигналів;</w:t>
      </w:r>
    </w:p>
    <w:p w:rsidR="000900B7" w:rsidRPr="000D3E89" w:rsidRDefault="000900B7" w:rsidP="000D3E89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За характером зміни в часі сигналу</w:t>
      </w:r>
      <w:r w:rsidRPr="000D3E89">
        <w:rPr>
          <w:szCs w:val="28"/>
          <w:lang w:val="ru-RU"/>
        </w:rPr>
        <w:t>: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підсилювачі постійного струму;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підсилювачі змінного струму.</w:t>
      </w:r>
    </w:p>
    <w:p w:rsidR="000900B7" w:rsidRPr="000D3E89" w:rsidRDefault="000900B7" w:rsidP="000D3E89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lastRenderedPageBreak/>
        <w:t>За видом зв’язку між каскадами</w:t>
      </w:r>
      <w:r w:rsidRPr="000D3E89">
        <w:rPr>
          <w:szCs w:val="28"/>
          <w:lang w:val="ru-RU"/>
        </w:rPr>
        <w:t>: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 xml:space="preserve">підсилювачі з </w:t>
      </w:r>
      <w:r w:rsidRPr="000D3E89">
        <w:rPr>
          <w:szCs w:val="28"/>
          <w:lang w:val="en-US"/>
        </w:rPr>
        <w:t>RC</w:t>
      </w:r>
      <w:r w:rsidRPr="000D3E89">
        <w:rPr>
          <w:szCs w:val="28"/>
        </w:rPr>
        <w:t xml:space="preserve"> зв’язком;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трансформаторним;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резонансно-трансформаторним;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 xml:space="preserve">безпосереднім зв’язком. </w:t>
      </w:r>
    </w:p>
    <w:p w:rsidR="000900B7" w:rsidRPr="000D3E89" w:rsidRDefault="000900B7" w:rsidP="000D3E89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За кількістю каскадів</w:t>
      </w:r>
      <w:r w:rsidRPr="000D3E89">
        <w:rPr>
          <w:szCs w:val="28"/>
          <w:lang w:val="en-US"/>
        </w:rPr>
        <w:t>: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багато каскадні;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двокаскадні;</w:t>
      </w:r>
    </w:p>
    <w:p w:rsidR="000900B7" w:rsidRPr="000D3E89" w:rsidRDefault="000900B7" w:rsidP="000D3E8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однокаскадні.</w:t>
      </w:r>
    </w:p>
    <w:p w:rsidR="000900B7" w:rsidRDefault="000900B7" w:rsidP="000D3E89">
      <w:pPr>
        <w:tabs>
          <w:tab w:val="num" w:pos="426"/>
        </w:tabs>
        <w:spacing w:line="360" w:lineRule="auto"/>
        <w:ind w:firstLine="709"/>
        <w:jc w:val="center"/>
        <w:outlineLvl w:val="0"/>
        <w:rPr>
          <w:b/>
          <w:szCs w:val="28"/>
          <w:lang w:val="en-US"/>
        </w:rPr>
      </w:pPr>
      <w:r w:rsidRPr="000D3E89">
        <w:rPr>
          <w:szCs w:val="28"/>
        </w:rPr>
        <w:br w:type="page"/>
      </w:r>
      <w:r w:rsidRPr="000D3E89">
        <w:rPr>
          <w:b/>
          <w:szCs w:val="28"/>
        </w:rPr>
        <w:lastRenderedPageBreak/>
        <w:t>Анотація</w:t>
      </w:r>
    </w:p>
    <w:p w:rsidR="000D3E89" w:rsidRPr="000D3E89" w:rsidRDefault="000D3E89" w:rsidP="000D3E89">
      <w:pPr>
        <w:tabs>
          <w:tab w:val="num" w:pos="426"/>
        </w:tabs>
        <w:spacing w:line="360" w:lineRule="auto"/>
        <w:ind w:firstLine="709"/>
        <w:outlineLvl w:val="0"/>
        <w:rPr>
          <w:b/>
          <w:szCs w:val="28"/>
          <w:lang w:val="en-US"/>
        </w:rPr>
      </w:pPr>
    </w:p>
    <w:p w:rsidR="003D1776" w:rsidRPr="000D3E89" w:rsidRDefault="003D1776" w:rsidP="000D3E89">
      <w:pPr>
        <w:spacing w:line="360" w:lineRule="auto"/>
        <w:ind w:firstLine="709"/>
        <w:outlineLvl w:val="0"/>
        <w:rPr>
          <w:szCs w:val="28"/>
          <w:lang w:val="ru-RU"/>
        </w:rPr>
      </w:pPr>
      <w:r w:rsidRPr="000D3E89">
        <w:rPr>
          <w:szCs w:val="28"/>
        </w:rPr>
        <w:t>УДК.631.317.</w:t>
      </w:r>
      <w:r w:rsidRPr="000D3E89">
        <w:rPr>
          <w:szCs w:val="28"/>
          <w:lang w:val="ru-RU"/>
        </w:rPr>
        <w:t>18</w:t>
      </w:r>
    </w:p>
    <w:p w:rsidR="003D1776" w:rsidRPr="000D3E89" w:rsidRDefault="003D1776" w:rsidP="000D3E89">
      <w:pPr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  <w:lang w:val="ru-RU"/>
        </w:rPr>
        <w:t>Сисюк М.А.</w:t>
      </w:r>
      <w:r w:rsidRPr="000D3E89">
        <w:rPr>
          <w:szCs w:val="28"/>
        </w:rPr>
        <w:t xml:space="preserve"> </w:t>
      </w:r>
      <w:r w:rsidRPr="000D3E89">
        <w:rPr>
          <w:szCs w:val="28"/>
          <w:lang w:val="ru-RU"/>
        </w:rPr>
        <w:t>П</w:t>
      </w:r>
      <w:r w:rsidRPr="000D3E89">
        <w:rPr>
          <w:szCs w:val="28"/>
        </w:rPr>
        <w:t>ідсилювач вертикального відхилення</w:t>
      </w:r>
    </w:p>
    <w:p w:rsidR="003D1776" w:rsidRPr="000D3E89" w:rsidRDefault="003D1776" w:rsidP="000D3E89">
      <w:pPr>
        <w:spacing w:line="360" w:lineRule="auto"/>
        <w:ind w:firstLine="709"/>
        <w:rPr>
          <w:szCs w:val="28"/>
        </w:rPr>
      </w:pPr>
      <w:r w:rsidRPr="000D3E89">
        <w:rPr>
          <w:szCs w:val="28"/>
        </w:rPr>
        <w:t>Українська мова, 2</w:t>
      </w:r>
      <w:r w:rsidR="00D42688" w:rsidRPr="000D3E89">
        <w:rPr>
          <w:szCs w:val="28"/>
        </w:rPr>
        <w:t>3</w:t>
      </w:r>
      <w:r w:rsidRPr="000D3E89">
        <w:rPr>
          <w:szCs w:val="28"/>
        </w:rPr>
        <w:t xml:space="preserve"> стор., 10 іл.</w:t>
      </w:r>
    </w:p>
    <w:p w:rsidR="003D1776" w:rsidRPr="000D3E89" w:rsidRDefault="003D1776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В даному курсовому проекті розроблений підсилювач вертикального відхилення осцилографа, діапазон напруг якого лежить у межах від 10</w:t>
      </w:r>
      <w:r w:rsidRPr="000D3E89">
        <w:rPr>
          <w:szCs w:val="28"/>
          <w:lang w:val="ru-RU"/>
        </w:rPr>
        <w:t>0мВ</w:t>
      </w:r>
      <w:r w:rsidRPr="000D3E89">
        <w:rPr>
          <w:szCs w:val="28"/>
        </w:rPr>
        <w:t xml:space="preserve"> до </w:t>
      </w:r>
      <w:r w:rsidRPr="000D3E89">
        <w:rPr>
          <w:szCs w:val="28"/>
          <w:lang w:val="ru-RU"/>
        </w:rPr>
        <w:t>2</w:t>
      </w:r>
      <w:r w:rsidRPr="000D3E89">
        <w:rPr>
          <w:szCs w:val="28"/>
        </w:rPr>
        <w:t>00</w:t>
      </w:r>
      <w:r w:rsidRPr="000D3E89">
        <w:rPr>
          <w:szCs w:val="28"/>
          <w:lang w:val="en-US"/>
        </w:rPr>
        <w:t>B</w:t>
      </w:r>
      <w:r w:rsidRPr="000D3E89">
        <w:rPr>
          <w:szCs w:val="28"/>
        </w:rPr>
        <w:t xml:space="preserve">, а діапазон частот лежить у межах від </w:t>
      </w:r>
      <w:r w:rsidRPr="000D3E89">
        <w:rPr>
          <w:szCs w:val="28"/>
          <w:lang w:val="ru-RU"/>
        </w:rPr>
        <w:t>1кГц</w:t>
      </w:r>
      <w:r w:rsidRPr="000D3E89">
        <w:rPr>
          <w:szCs w:val="28"/>
        </w:rPr>
        <w:t xml:space="preserve"> до </w:t>
      </w:r>
      <w:r w:rsidRPr="000D3E89">
        <w:rPr>
          <w:szCs w:val="28"/>
          <w:lang w:val="ru-RU"/>
        </w:rPr>
        <w:t>10</w:t>
      </w:r>
      <w:r w:rsidRPr="000D3E89">
        <w:rPr>
          <w:szCs w:val="28"/>
        </w:rPr>
        <w:t>МГц. Такі потужні підсилювачі використовуються для підсилення слабких сигналів, що подаються з осцилографа. Проведено розрахунки каскадів.</w:t>
      </w:r>
    </w:p>
    <w:p w:rsidR="000900B7" w:rsidRPr="000D3E89" w:rsidRDefault="00BC5742" w:rsidP="00BC5742">
      <w:pPr>
        <w:tabs>
          <w:tab w:val="num" w:pos="426"/>
        </w:tabs>
        <w:spacing w:line="360" w:lineRule="auto"/>
        <w:ind w:firstLine="709"/>
        <w:jc w:val="center"/>
        <w:rPr>
          <w:b/>
          <w:szCs w:val="28"/>
        </w:rPr>
      </w:pPr>
      <w:r>
        <w:rPr>
          <w:szCs w:val="28"/>
        </w:rPr>
        <w:br w:type="page"/>
      </w:r>
      <w:r w:rsidR="000900B7" w:rsidRPr="000D3E89">
        <w:rPr>
          <w:b/>
          <w:szCs w:val="28"/>
        </w:rPr>
        <w:lastRenderedPageBreak/>
        <w:t>2. Розробка структурної схеми</w:t>
      </w:r>
    </w:p>
    <w:p w:rsidR="000900B7" w:rsidRPr="000D3E89" w:rsidRDefault="000900B7" w:rsidP="00BC5742">
      <w:pPr>
        <w:tabs>
          <w:tab w:val="num" w:pos="426"/>
        </w:tabs>
        <w:spacing w:line="360" w:lineRule="auto"/>
        <w:ind w:firstLine="709"/>
        <w:jc w:val="center"/>
        <w:rPr>
          <w:b/>
          <w:szCs w:val="28"/>
        </w:rPr>
      </w:pPr>
    </w:p>
    <w:p w:rsidR="000900B7" w:rsidRPr="00CE58B2" w:rsidRDefault="000900B7" w:rsidP="00BC5742">
      <w:pPr>
        <w:tabs>
          <w:tab w:val="num" w:pos="426"/>
        </w:tabs>
        <w:spacing w:line="360" w:lineRule="auto"/>
        <w:ind w:firstLine="709"/>
        <w:jc w:val="center"/>
        <w:outlineLvl w:val="0"/>
        <w:rPr>
          <w:b/>
          <w:szCs w:val="28"/>
        </w:rPr>
      </w:pPr>
      <w:r w:rsidRPr="000D3E89">
        <w:rPr>
          <w:b/>
          <w:szCs w:val="28"/>
        </w:rPr>
        <w:t>2.1 Вибір загальної структури В</w:t>
      </w:r>
      <w:r w:rsidR="00BC5742">
        <w:rPr>
          <w:b/>
          <w:szCs w:val="28"/>
        </w:rPr>
        <w:t>П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Вимірювальний підсилювач можна виконати на дискретних транзисторах або на операційних підсилювачах. Використовуючи транзистори отримаємо низьку чутливість та високий рівень спотворень у широкому діапазоні сигналів.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Перевага операційних підсилювачів полягає у тому, що за рахунок інтегрального виконання можлива реалізація багато транзисторних схем. Це забезпечує збільшення чутливості та зниження спотворень. Отже, у даному курсовому проекті вибираємо схему на операційних підсилювачах.</w:t>
      </w:r>
    </w:p>
    <w:p w:rsidR="000900B7" w:rsidRPr="00CE58B2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  <w:r w:rsidRPr="000D3E89">
        <w:rPr>
          <w:szCs w:val="28"/>
        </w:rPr>
        <w:t>Детальна структура схеми має такий вигляд: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pict>
          <v:shape id="_x0000_i1026" type="#_x0000_t75" style="width:398.25pt;height:114pt">
            <v:imagedata r:id="rId6" o:title=""/>
          </v:shape>
        </w:pic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Рисунок 2.1 Структура ВП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Призначення структурних блоків схеми:</w:t>
      </w:r>
    </w:p>
    <w:p w:rsidR="000900B7" w:rsidRPr="000D3E89" w:rsidRDefault="000900B7" w:rsidP="000D3E89">
      <w:pPr>
        <w:numPr>
          <w:ilvl w:val="0"/>
          <w:numId w:val="3"/>
        </w:numPr>
        <w:tabs>
          <w:tab w:val="clear" w:pos="2373"/>
          <w:tab w:val="num" w:pos="426"/>
          <w:tab w:val="num" w:pos="1418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Вхідний дільник – дає можливість ділити вхідний сигнал в відношеннях 1:1, 1:10, 1:50. Інакше його ще називають атенюатор.</w:t>
      </w:r>
    </w:p>
    <w:p w:rsidR="000900B7" w:rsidRPr="000D3E89" w:rsidRDefault="000900B7" w:rsidP="000D3E89">
      <w:pPr>
        <w:numPr>
          <w:ilvl w:val="0"/>
          <w:numId w:val="3"/>
        </w:numPr>
        <w:tabs>
          <w:tab w:val="clear" w:pos="2373"/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Підсилювач напруги – забезпечує великий коефіцієнт підсилення при мінімальних спотвореннях.</w:t>
      </w:r>
    </w:p>
    <w:p w:rsidR="000900B7" w:rsidRPr="000D3E89" w:rsidRDefault="000900B7" w:rsidP="000D3E89">
      <w:pPr>
        <w:numPr>
          <w:ilvl w:val="0"/>
          <w:numId w:val="3"/>
        </w:numPr>
        <w:tabs>
          <w:tab w:val="clear" w:pos="2373"/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Фазоінвертор – забезпечує на виході однакові по модулю і різні по фазі напруги.</w:t>
      </w:r>
    </w:p>
    <w:p w:rsidR="000900B7" w:rsidRPr="000D3E89" w:rsidRDefault="000900B7" w:rsidP="000D3E89">
      <w:pPr>
        <w:numPr>
          <w:ilvl w:val="0"/>
          <w:numId w:val="3"/>
        </w:numPr>
        <w:tabs>
          <w:tab w:val="clear" w:pos="2373"/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 xml:space="preserve">Кінцевий каскад – забезпечує підсилення потужності сигналу для ефективним управлінням навантаженням. Так як він вносить в сигнал </w:t>
      </w:r>
      <w:r w:rsidRPr="000D3E89">
        <w:rPr>
          <w:szCs w:val="28"/>
        </w:rPr>
        <w:lastRenderedPageBreak/>
        <w:t>мінімальні спотворення, то коефіцієнт підсилення цього каскаду вибирають невеликим, у деяких випадках, наближено, рівним одиниці.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</w:p>
    <w:p w:rsidR="000900B7" w:rsidRPr="00CE58B2" w:rsidRDefault="000900B7" w:rsidP="00BC5742">
      <w:pPr>
        <w:tabs>
          <w:tab w:val="num" w:pos="426"/>
        </w:tabs>
        <w:spacing w:line="360" w:lineRule="auto"/>
        <w:ind w:firstLine="709"/>
        <w:jc w:val="center"/>
        <w:outlineLvl w:val="0"/>
        <w:rPr>
          <w:b/>
          <w:szCs w:val="28"/>
        </w:rPr>
      </w:pPr>
      <w:r w:rsidRPr="000D3E89">
        <w:rPr>
          <w:b/>
          <w:szCs w:val="28"/>
        </w:rPr>
        <w:t>2.2 Попередній розрахунок бл</w:t>
      </w:r>
      <w:r w:rsidR="00BC5742">
        <w:rPr>
          <w:b/>
          <w:szCs w:val="28"/>
        </w:rPr>
        <w:t>оків вимірювального підсилювача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</w:p>
    <w:p w:rsidR="000900B7" w:rsidRPr="00CE58B2" w:rsidRDefault="000900B7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1. Визначаємо динамічний діапазон, виходячи з даних технічного завдання: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24"/>
          <w:szCs w:val="28"/>
        </w:rPr>
        <w:pict>
          <v:shape id="_x0000_i1027" type="#_x0000_t75" style="width:87.75pt;height:30.75pt">
            <v:imagedata r:id="rId7" o:title=""/>
          </v:shape>
        </w:pict>
      </w:r>
      <w:r w:rsidR="000900B7" w:rsidRPr="000D3E89">
        <w:rPr>
          <w:szCs w:val="28"/>
        </w:rPr>
        <w:t xml:space="preserve"> 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Оскільки </w:t>
      </w:r>
      <w:r w:rsidRPr="000D3E89">
        <w:rPr>
          <w:szCs w:val="28"/>
          <w:lang w:val="en-US"/>
        </w:rPr>
        <w:t>D</w:t>
      </w:r>
      <w:r w:rsidRPr="000D3E89">
        <w:rPr>
          <w:szCs w:val="28"/>
          <w:lang w:val="ru-RU"/>
        </w:rPr>
        <w:t>&gt;100</w:t>
      </w:r>
      <w:r w:rsidRPr="000D3E89">
        <w:rPr>
          <w:szCs w:val="28"/>
        </w:rPr>
        <w:t>, то потрібно розбити діапазон на під діапазони.</w:t>
      </w:r>
    </w:p>
    <w:p w:rsidR="000900B7" w:rsidRPr="000D3E89" w:rsidRDefault="000900B7" w:rsidP="000D3E8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10</w:t>
      </w:r>
      <w:r w:rsidRPr="000D3E89">
        <w:rPr>
          <w:szCs w:val="28"/>
          <w:lang w:val="ru-RU"/>
        </w:rPr>
        <w:t>0</w:t>
      </w:r>
      <w:r w:rsidRPr="000D3E89">
        <w:rPr>
          <w:szCs w:val="28"/>
        </w:rPr>
        <w:t>мВ....220мВ</w:t>
      </w:r>
    </w:p>
    <w:p w:rsidR="000900B7" w:rsidRPr="000D3E89" w:rsidRDefault="000900B7" w:rsidP="000D3E8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>220мВ...4.8</w:t>
      </w:r>
      <w:r w:rsidR="000D3E89" w:rsidRPr="000D3E89">
        <w:rPr>
          <w:szCs w:val="28"/>
        </w:rPr>
        <w:t xml:space="preserve"> </w:t>
      </w:r>
      <w:r w:rsidRPr="000D3E89">
        <w:rPr>
          <w:szCs w:val="28"/>
        </w:rPr>
        <w:t>В</w:t>
      </w:r>
    </w:p>
    <w:p w:rsidR="000900B7" w:rsidRPr="000D3E89" w:rsidRDefault="000900B7" w:rsidP="000D3E8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709"/>
        <w:rPr>
          <w:szCs w:val="28"/>
        </w:rPr>
      </w:pPr>
      <w:r w:rsidRPr="000D3E89">
        <w:rPr>
          <w:szCs w:val="28"/>
        </w:rPr>
        <w:t xml:space="preserve"> 4.8 В ....200 В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2. Визначаємо максимальний коефіцієнт передачі.</w: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pict>
          <v:shape id="_x0000_i1028" type="#_x0000_t75" style="width:59.25pt;height:35.25pt">
            <v:imagedata r:id="rId8" o:title=""/>
          </v:shape>
        </w:pic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Враховуючи розбивку на під діапазони отримаємо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pict>
          <v:shape id="_x0000_i1029" type="#_x0000_t75" style="width:134.25pt;height:35.25pt">
            <v:imagedata r:id="rId9" o:title=""/>
          </v:shape>
        </w:pict>
      </w: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pict>
          <v:shape id="_x0000_i1030" type="#_x0000_t75" style="width:164.25pt;height:35.25pt">
            <v:imagedata r:id="rId10" o:title=""/>
          </v:shape>
        </w:pict>
      </w: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pict>
          <v:shape id="_x0000_i1031" type="#_x0000_t75" style="width:128.25pt;height:35.25pt">
            <v:imagedata r:id="rId11" o:title=""/>
          </v:shape>
        </w:pict>
      </w:r>
    </w:p>
    <w:p w:rsidR="000900B7" w:rsidRPr="000D3E89" w:rsidRDefault="00BC5742" w:rsidP="00BC5742">
      <w:pPr>
        <w:tabs>
          <w:tab w:val="num" w:pos="42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  <w:lang w:val="ru-RU"/>
        </w:rPr>
        <w:br w:type="page"/>
      </w:r>
      <w:r w:rsidR="000900B7" w:rsidRPr="000D3E89">
        <w:rPr>
          <w:b/>
          <w:szCs w:val="28"/>
        </w:rPr>
        <w:lastRenderedPageBreak/>
        <w:t>2.3 Попередній розрахунок кінцевого каскаду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  <w:lang w:val="ru-RU"/>
        </w:rPr>
      </w:pPr>
    </w:p>
    <w:p w:rsidR="000900B7" w:rsidRPr="00CE58B2" w:rsidRDefault="000900B7" w:rsidP="00BC5742">
      <w:pPr>
        <w:tabs>
          <w:tab w:val="num" w:pos="426"/>
        </w:tabs>
        <w:spacing w:line="360" w:lineRule="auto"/>
        <w:ind w:firstLine="709"/>
        <w:jc w:val="center"/>
        <w:outlineLvl w:val="0"/>
        <w:rPr>
          <w:i/>
          <w:szCs w:val="28"/>
          <w:lang w:val="ru-RU"/>
        </w:rPr>
      </w:pPr>
      <w:r w:rsidRPr="00BC5742">
        <w:rPr>
          <w:i/>
          <w:szCs w:val="28"/>
        </w:rPr>
        <w:t xml:space="preserve">2.3.1 Визначимо </w:t>
      </w:r>
      <w:r w:rsidR="00BC5742" w:rsidRPr="00BC5742">
        <w:rPr>
          <w:i/>
          <w:szCs w:val="28"/>
        </w:rPr>
        <w:t>максимальний струм навантаження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Для зменшення ємнісної реакції дані підсилювачі по виходу шунтуються активним опором </w:t>
      </w:r>
      <w:r w:rsidR="007A2F55">
        <w:rPr>
          <w:position w:val="-12"/>
          <w:szCs w:val="28"/>
        </w:rPr>
        <w:pict>
          <v:shape id="_x0000_i1032" type="#_x0000_t75" style="width:17.25pt;height:18pt">
            <v:imagedata r:id="rId12" o:title=""/>
          </v:shape>
        </w:pict>
      </w:r>
      <w:r w:rsidRPr="000D3E89">
        <w:rPr>
          <w:szCs w:val="28"/>
        </w:rPr>
        <w:t>. Цей опір вибирається таким чином, щоб струм</w: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12"/>
          <w:szCs w:val="28"/>
        </w:rPr>
        <w:pict>
          <v:shape id="_x0000_i1033" type="#_x0000_t75" style="width:80.25pt;height:18pt">
            <v:imagedata r:id="rId13" o:title=""/>
          </v:shape>
        </w:pic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Отже при </w:t>
      </w:r>
      <w:r w:rsidR="007A2F55">
        <w:rPr>
          <w:position w:val="-12"/>
          <w:szCs w:val="28"/>
        </w:rPr>
        <w:pict>
          <v:shape id="_x0000_i1034" type="#_x0000_t75" style="width:56.25pt;height:18pt">
            <v:imagedata r:id="rId14" o:title=""/>
          </v:shape>
        </w:pict>
      </w:r>
      <w:r w:rsidRPr="000D3E89">
        <w:rPr>
          <w:szCs w:val="28"/>
        </w:rPr>
        <w:t xml:space="preserve"> та </w:t>
      </w:r>
      <w:r w:rsidR="007A2F55">
        <w:rPr>
          <w:position w:val="-12"/>
          <w:szCs w:val="28"/>
        </w:rPr>
        <w:pict>
          <v:shape id="_x0000_i1035" type="#_x0000_t75" style="width:72.75pt;height:18pt">
            <v:imagedata r:id="rId15" o:title=""/>
          </v:shape>
        </w:pict>
      </w:r>
      <w:r w:rsidR="000D3E89" w:rsidRPr="000D3E89">
        <w:rPr>
          <w:szCs w:val="28"/>
          <w:lang w:val="ru-RU"/>
        </w:rPr>
        <w:t xml:space="preserve"> </w:t>
      </w:r>
      <w:r w:rsidRPr="000D3E89">
        <w:rPr>
          <w:szCs w:val="28"/>
        </w:rPr>
        <w:t xml:space="preserve">матимемо </w:t>
      </w:r>
      <w:r w:rsidR="007A2F55">
        <w:rPr>
          <w:position w:val="-12"/>
          <w:szCs w:val="28"/>
        </w:rPr>
        <w:pict>
          <v:shape id="_x0000_i1036" type="#_x0000_t75" style="width:63.75pt;height:18pt">
            <v:imagedata r:id="rId16" o:title=""/>
          </v:shape>
        </w:pict>
      </w:r>
      <w:r w:rsidRPr="000D3E89">
        <w:rPr>
          <w:szCs w:val="28"/>
        </w:rPr>
        <w:t>.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  <w:lang w:val="ru-RU"/>
        </w:rPr>
      </w:pPr>
    </w:p>
    <w:p w:rsidR="000900B7" w:rsidRPr="00BC5742" w:rsidRDefault="000900B7" w:rsidP="00BC5742">
      <w:pPr>
        <w:tabs>
          <w:tab w:val="num" w:pos="426"/>
        </w:tabs>
        <w:spacing w:line="360" w:lineRule="auto"/>
        <w:ind w:firstLine="709"/>
        <w:jc w:val="center"/>
        <w:outlineLvl w:val="0"/>
        <w:rPr>
          <w:i/>
          <w:szCs w:val="28"/>
        </w:rPr>
      </w:pPr>
      <w:r w:rsidRPr="00BC5742">
        <w:rPr>
          <w:i/>
          <w:szCs w:val="28"/>
        </w:rPr>
        <w:t>2.3.2 Визначимо максимальну потужність на колекторі:</w:t>
      </w:r>
    </w:p>
    <w:p w:rsidR="00BC5742" w:rsidRP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12"/>
          <w:szCs w:val="28"/>
        </w:rPr>
        <w:pict>
          <v:shape id="_x0000_i1037" type="#_x0000_t75" style="width:86.25pt;height:18pt">
            <v:imagedata r:id="rId17" o:title=""/>
          </v:shape>
        </w:pic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Підставивши дані у попередню формулу отримаємо: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12"/>
          <w:szCs w:val="28"/>
        </w:rPr>
        <w:pict>
          <v:shape id="_x0000_i1038" type="#_x0000_t75" style="width:69pt;height:18pt">
            <v:imagedata r:id="rId18" o:title=""/>
          </v:shape>
        </w:pict>
      </w:r>
      <w:r w:rsidR="000900B7" w:rsidRPr="000D3E89">
        <w:rPr>
          <w:szCs w:val="28"/>
        </w:rPr>
        <w:t>.</w: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  <w:lang w:val="en-US"/>
        </w:rPr>
      </w:pPr>
    </w:p>
    <w:p w:rsidR="000900B7" w:rsidRPr="00BC5742" w:rsidRDefault="000900B7" w:rsidP="00BC5742">
      <w:pPr>
        <w:tabs>
          <w:tab w:val="num" w:pos="426"/>
        </w:tabs>
        <w:spacing w:line="360" w:lineRule="auto"/>
        <w:ind w:firstLine="709"/>
        <w:jc w:val="center"/>
        <w:outlineLvl w:val="0"/>
        <w:rPr>
          <w:i/>
          <w:szCs w:val="28"/>
          <w:lang w:val="en-US"/>
        </w:rPr>
      </w:pPr>
      <w:r w:rsidRPr="00BC5742">
        <w:rPr>
          <w:i/>
          <w:szCs w:val="28"/>
        </w:rPr>
        <w:t>2.3.3 Визначи</w:t>
      </w:r>
      <w:r w:rsidR="00BC5742">
        <w:rPr>
          <w:i/>
          <w:szCs w:val="28"/>
        </w:rPr>
        <w:t>мо граничну частоту транзистора</w: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2"/>
          <w:szCs w:val="28"/>
        </w:rPr>
        <w:pict>
          <v:shape id="_x0000_i1039" type="#_x0000_t75" style="width:81.75pt;height:35.25pt">
            <v:imagedata r:id="rId19" o:title=""/>
          </v:shape>
        </w:pic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Де </w:t>
      </w:r>
      <w:r w:rsidR="007A2F55">
        <w:rPr>
          <w:position w:val="-14"/>
          <w:szCs w:val="28"/>
        </w:rPr>
        <w:pict>
          <v:shape id="_x0000_i1040" type="#_x0000_t75" style="width:12pt;height:18.75pt">
            <v:imagedata r:id="rId20" o:title=""/>
          </v:shape>
        </w:pict>
      </w:r>
      <w:r w:rsidRPr="000D3E89">
        <w:rPr>
          <w:szCs w:val="28"/>
        </w:rPr>
        <w:t xml:space="preserve"> – час зросту, або спаду вихідного імпульсу.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Оскільки </w:t>
      </w:r>
      <w:r w:rsidR="007A2F55">
        <w:rPr>
          <w:position w:val="-14"/>
          <w:szCs w:val="28"/>
        </w:rPr>
        <w:pict>
          <v:shape id="_x0000_i1041" type="#_x0000_t75" style="width:12pt;height:18.75pt">
            <v:imagedata r:id="rId20" o:title=""/>
          </v:shape>
        </w:pict>
      </w:r>
      <w:r w:rsidRPr="000D3E89">
        <w:rPr>
          <w:szCs w:val="28"/>
        </w:rPr>
        <w:t xml:space="preserve"> не задано, то його можна прийняти в межах: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14"/>
          <w:szCs w:val="28"/>
        </w:rPr>
        <w:pict>
          <v:shape id="_x0000_i1042" type="#_x0000_t75" style="width:108pt;height:18.75pt">
            <v:imagedata r:id="rId21" o:title=""/>
          </v:shape>
        </w:pict>
      </w:r>
    </w:p>
    <w:p w:rsidR="000900B7" w:rsidRPr="000D3E89" w:rsidRDefault="00BC5742" w:rsidP="00BC5742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>
        <w:rPr>
          <w:szCs w:val="28"/>
          <w:lang w:val="en-US"/>
        </w:rPr>
        <w:br w:type="page"/>
      </w:r>
      <w:r w:rsidR="000900B7" w:rsidRPr="000D3E89">
        <w:rPr>
          <w:szCs w:val="28"/>
        </w:rPr>
        <w:lastRenderedPageBreak/>
        <w:t>Або</w:t>
      </w:r>
      <w:r>
        <w:rPr>
          <w:szCs w:val="28"/>
          <w:lang w:val="en-US"/>
        </w:rPr>
        <w:t xml:space="preserve"> </w:t>
      </w:r>
      <w:r w:rsidR="007A2F55">
        <w:rPr>
          <w:position w:val="-14"/>
          <w:szCs w:val="28"/>
        </w:rPr>
        <w:pict>
          <v:shape id="_x0000_i1043" type="#_x0000_t75" style="width:125.25pt;height:20.25pt">
            <v:imagedata r:id="rId22" o:title=""/>
          </v:shape>
        </w:pic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Отже отримаємо</w: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24"/>
          <w:szCs w:val="28"/>
        </w:rPr>
        <w:pict>
          <v:shape id="_x0000_i1044" type="#_x0000_t75" style="width:156pt;height:30.75pt">
            <v:imagedata r:id="rId23" o:title=""/>
          </v:shape>
        </w:pic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  <w:lang w:val="en-US"/>
        </w:rPr>
      </w:pPr>
    </w:p>
    <w:p w:rsidR="000900B7" w:rsidRPr="00BC5742" w:rsidRDefault="000900B7" w:rsidP="00BC5742">
      <w:pPr>
        <w:tabs>
          <w:tab w:val="num" w:pos="426"/>
        </w:tabs>
        <w:spacing w:line="360" w:lineRule="auto"/>
        <w:ind w:firstLine="709"/>
        <w:jc w:val="center"/>
        <w:outlineLvl w:val="0"/>
        <w:rPr>
          <w:i/>
          <w:szCs w:val="28"/>
        </w:rPr>
      </w:pPr>
      <w:r w:rsidRPr="00BC5742">
        <w:rPr>
          <w:i/>
          <w:szCs w:val="28"/>
        </w:rPr>
        <w:t>2.3.4 Вибираємо напругу живлення кінцевого каскаду</w: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12"/>
          <w:szCs w:val="28"/>
        </w:rPr>
        <w:pict>
          <v:shape id="_x0000_i1045" type="#_x0000_t75" style="width:102pt;height:18pt">
            <v:imagedata r:id="rId24" o:title=""/>
          </v:shape>
        </w:pic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Отже Е</w:t>
      </w:r>
      <w:r w:rsidRPr="000D3E89">
        <w:rPr>
          <w:szCs w:val="28"/>
          <w:vertAlign w:val="subscript"/>
        </w:rPr>
        <w:t xml:space="preserve">ж </w:t>
      </w:r>
      <w:r w:rsidRPr="000D3E89">
        <w:rPr>
          <w:szCs w:val="28"/>
        </w:rPr>
        <w:t xml:space="preserve">= </w:t>
      </w:r>
      <w:r w:rsidRPr="000D3E89">
        <w:rPr>
          <w:szCs w:val="28"/>
          <w:lang w:val="ru-RU"/>
        </w:rPr>
        <w:t>24</w:t>
      </w:r>
      <w:r w:rsidRPr="000D3E89">
        <w:rPr>
          <w:szCs w:val="28"/>
        </w:rPr>
        <w:t>0 В.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  <w:lang w:val="ru-RU"/>
        </w:rPr>
      </w:pPr>
    </w:p>
    <w:p w:rsidR="000900B7" w:rsidRPr="00CE58B2" w:rsidRDefault="000900B7" w:rsidP="00BC5742">
      <w:pPr>
        <w:tabs>
          <w:tab w:val="num" w:pos="426"/>
        </w:tabs>
        <w:spacing w:line="360" w:lineRule="auto"/>
        <w:ind w:firstLine="709"/>
        <w:jc w:val="center"/>
        <w:outlineLvl w:val="0"/>
        <w:rPr>
          <w:i/>
          <w:szCs w:val="28"/>
          <w:lang w:val="ru-RU"/>
        </w:rPr>
      </w:pPr>
      <w:r w:rsidRPr="00BC5742">
        <w:rPr>
          <w:i/>
          <w:szCs w:val="28"/>
        </w:rPr>
        <w:t>2.3.5 Вибираємо транзистор за такими показниками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66"/>
          <w:szCs w:val="28"/>
        </w:rPr>
        <w:pict>
          <v:shape id="_x0000_i1046" type="#_x0000_t75" style="width:96.75pt;height:75pt">
            <v:imagedata r:id="rId25" o:title=""/>
          </v:shape>
        </w:pict>
      </w:r>
    </w:p>
    <w:p w:rsidR="00BC5742" w:rsidRDefault="00BC5742" w:rsidP="000D3E89">
      <w:pPr>
        <w:pStyle w:val="a3"/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CE58B2" w:rsidRDefault="000900B7" w:rsidP="000D3E89">
      <w:pPr>
        <w:pStyle w:val="a3"/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  <w:r w:rsidRPr="000D3E89">
        <w:rPr>
          <w:szCs w:val="28"/>
        </w:rPr>
        <w:t xml:space="preserve">Заданим параметрам відповідає транзистор КТ611Б, його параметри наведені у таблиці 1 </w:t>
      </w:r>
    </w:p>
    <w:p w:rsidR="00BC5742" w:rsidRPr="00CE58B2" w:rsidRDefault="00BC5742" w:rsidP="000D3E89">
      <w:pPr>
        <w:pStyle w:val="a3"/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BC5742" w:rsidRPr="000D3E89" w:rsidRDefault="00BC5742" w:rsidP="00BC5742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Таблиця 1. Параметри транзистора.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51"/>
        <w:gridCol w:w="718"/>
        <w:gridCol w:w="889"/>
        <w:gridCol w:w="1191"/>
        <w:gridCol w:w="562"/>
        <w:gridCol w:w="943"/>
        <w:gridCol w:w="941"/>
        <w:gridCol w:w="1410"/>
      </w:tblGrid>
      <w:tr w:rsidR="000900B7" w:rsidRPr="00F6321D" w:rsidTr="00F6321D">
        <w:trPr>
          <w:trHeight w:val="720"/>
          <w:jc w:val="center"/>
        </w:trPr>
        <w:tc>
          <w:tcPr>
            <w:tcW w:w="1293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Тип</w:t>
            </w:r>
          </w:p>
        </w:tc>
        <w:tc>
          <w:tcPr>
            <w:tcW w:w="851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  <w:vertAlign w:val="subscript"/>
              </w:rPr>
            </w:pPr>
            <w:r w:rsidRPr="00F6321D">
              <w:rPr>
                <w:sz w:val="20"/>
                <w:lang w:val="en-US"/>
              </w:rPr>
              <w:t>P</w:t>
            </w:r>
            <w:r w:rsidRPr="00F6321D">
              <w:rPr>
                <w:sz w:val="20"/>
                <w:vertAlign w:val="subscript"/>
              </w:rPr>
              <w:t>к</w:t>
            </w:r>
            <w:r w:rsidRPr="00F6321D">
              <w:rPr>
                <w:sz w:val="20"/>
                <w:vertAlign w:val="subscript"/>
                <w:lang w:val="en-US"/>
              </w:rPr>
              <w:t>max,</w:t>
            </w:r>
            <w:r w:rsidRPr="00F6321D">
              <w:rPr>
                <w:sz w:val="20"/>
                <w:vertAlign w:val="subscript"/>
              </w:rPr>
              <w:t>Вт</w:t>
            </w:r>
          </w:p>
        </w:tc>
        <w:tc>
          <w:tcPr>
            <w:tcW w:w="718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  <w:vertAlign w:val="subscript"/>
                <w:lang w:val="en-US"/>
              </w:rPr>
            </w:pPr>
            <w:r w:rsidRPr="00F6321D">
              <w:rPr>
                <w:sz w:val="20"/>
              </w:rPr>
              <w:t>І</w:t>
            </w:r>
            <w:r w:rsidRPr="00F6321D">
              <w:rPr>
                <w:sz w:val="20"/>
                <w:vertAlign w:val="subscript"/>
              </w:rPr>
              <w:t>к</w:t>
            </w:r>
            <w:r w:rsidRPr="00F6321D">
              <w:rPr>
                <w:sz w:val="20"/>
                <w:vertAlign w:val="subscript"/>
                <w:lang w:val="en-US"/>
              </w:rPr>
              <w:t xml:space="preserve">max, </w:t>
            </w:r>
            <w:r w:rsidRPr="00F6321D">
              <w:rPr>
                <w:sz w:val="20"/>
                <w:vertAlign w:val="subscript"/>
              </w:rPr>
              <w:t>м</w:t>
            </w:r>
            <w:r w:rsidRPr="00F6321D">
              <w:rPr>
                <w:sz w:val="20"/>
                <w:vertAlign w:val="subscript"/>
                <w:lang w:val="en-US"/>
              </w:rPr>
              <w:t>A</w:t>
            </w:r>
          </w:p>
        </w:tc>
        <w:tc>
          <w:tcPr>
            <w:tcW w:w="889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  <w:vertAlign w:val="subscript"/>
                <w:lang w:val="en-US"/>
              </w:rPr>
            </w:pPr>
            <w:r w:rsidRPr="00F6321D">
              <w:rPr>
                <w:sz w:val="20"/>
                <w:lang w:val="en-US"/>
              </w:rPr>
              <w:t>U</w:t>
            </w:r>
            <w:r w:rsidRPr="00F6321D">
              <w:rPr>
                <w:sz w:val="20"/>
                <w:vertAlign w:val="subscript"/>
              </w:rPr>
              <w:t>ке</w:t>
            </w:r>
            <w:r w:rsidRPr="00F6321D">
              <w:rPr>
                <w:sz w:val="20"/>
                <w:vertAlign w:val="subscript"/>
                <w:lang w:val="en-US"/>
              </w:rPr>
              <w:t>max, B</w:t>
            </w:r>
          </w:p>
        </w:tc>
        <w:tc>
          <w:tcPr>
            <w:tcW w:w="1191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  <w:vertAlign w:val="subscript"/>
                <w:lang w:val="en-US"/>
              </w:rPr>
            </w:pPr>
            <w:r w:rsidRPr="00F6321D">
              <w:rPr>
                <w:sz w:val="20"/>
                <w:lang w:val="en-US"/>
              </w:rPr>
              <w:t>h</w:t>
            </w:r>
            <w:r w:rsidRPr="00F6321D">
              <w:rPr>
                <w:sz w:val="20"/>
                <w:vertAlign w:val="subscript"/>
                <w:lang w:val="en-US"/>
              </w:rPr>
              <w:t>21e</w:t>
            </w:r>
          </w:p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  <w:vertAlign w:val="subscript"/>
                <w:lang w:val="en-US"/>
              </w:rPr>
            </w:pPr>
            <w:r w:rsidRPr="00F6321D">
              <w:rPr>
                <w:sz w:val="20"/>
                <w:vertAlign w:val="subscript"/>
                <w:lang w:val="en-US"/>
              </w:rPr>
              <w:t>min/max</w:t>
            </w:r>
          </w:p>
        </w:tc>
        <w:tc>
          <w:tcPr>
            <w:tcW w:w="562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  <w:vertAlign w:val="subscript"/>
              </w:rPr>
            </w:pPr>
            <w:r w:rsidRPr="00F6321D">
              <w:rPr>
                <w:sz w:val="20"/>
                <w:lang w:val="en-US"/>
              </w:rPr>
              <w:t>f</w:t>
            </w:r>
            <w:r w:rsidRPr="00F6321D">
              <w:rPr>
                <w:sz w:val="20"/>
                <w:vertAlign w:val="subscript"/>
              </w:rPr>
              <w:t>гр,</w:t>
            </w:r>
            <w:r w:rsidRPr="00F6321D">
              <w:rPr>
                <w:sz w:val="20"/>
                <w:vertAlign w:val="subscript"/>
                <w:lang w:val="en-US"/>
              </w:rPr>
              <w:t xml:space="preserve"> </w:t>
            </w:r>
            <w:r w:rsidRPr="00F6321D">
              <w:rPr>
                <w:sz w:val="20"/>
                <w:vertAlign w:val="subscript"/>
              </w:rPr>
              <w:t>МГц</w:t>
            </w:r>
          </w:p>
        </w:tc>
        <w:tc>
          <w:tcPr>
            <w:tcW w:w="943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  <w:lang w:val="en-US"/>
              </w:rPr>
              <w:t>U</w:t>
            </w:r>
            <w:r w:rsidRPr="00F6321D">
              <w:rPr>
                <w:sz w:val="20"/>
                <w:vertAlign w:val="subscript"/>
              </w:rPr>
              <w:t>кенас</w:t>
            </w:r>
            <w:r w:rsidRPr="00F6321D">
              <w:rPr>
                <w:sz w:val="20"/>
                <w:vertAlign w:val="subscript"/>
                <w:lang w:val="en-US"/>
              </w:rPr>
              <w:t>,B</w:t>
            </w:r>
          </w:p>
        </w:tc>
        <w:tc>
          <w:tcPr>
            <w:tcW w:w="941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І</w:t>
            </w:r>
            <w:r w:rsidRPr="00F6321D">
              <w:rPr>
                <w:sz w:val="20"/>
                <w:vertAlign w:val="subscript"/>
              </w:rPr>
              <w:t>к,</w:t>
            </w:r>
            <w:r w:rsidRPr="00F6321D">
              <w:rPr>
                <w:sz w:val="20"/>
              </w:rPr>
              <w:t xml:space="preserve"> ,мА</w:t>
            </w:r>
          </w:p>
        </w:tc>
        <w:tc>
          <w:tcPr>
            <w:tcW w:w="1410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  <w:lang w:val="en-US"/>
              </w:rPr>
            </w:pPr>
            <w:r w:rsidRPr="00F6321D">
              <w:rPr>
                <w:sz w:val="20"/>
                <w:lang w:val="en-US"/>
              </w:rPr>
              <w:t xml:space="preserve">T, </w:t>
            </w:r>
            <w:r w:rsidRPr="00F6321D">
              <w:rPr>
                <w:sz w:val="20"/>
                <w:vertAlign w:val="superscript"/>
                <w:lang w:val="en-US"/>
              </w:rPr>
              <w:t>o</w:t>
            </w:r>
            <w:r w:rsidRPr="00F6321D">
              <w:rPr>
                <w:sz w:val="20"/>
                <w:lang w:val="en-US"/>
              </w:rPr>
              <w:t>C</w:t>
            </w:r>
          </w:p>
        </w:tc>
      </w:tr>
      <w:tr w:rsidR="000900B7" w:rsidRPr="00F6321D" w:rsidTr="00F6321D">
        <w:trPr>
          <w:trHeight w:val="720"/>
          <w:jc w:val="center"/>
        </w:trPr>
        <w:tc>
          <w:tcPr>
            <w:tcW w:w="1293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  <w:lang w:val="en-US"/>
              </w:rPr>
            </w:pPr>
            <w:r w:rsidRPr="00F6321D">
              <w:rPr>
                <w:sz w:val="20"/>
              </w:rPr>
              <w:t>КТ611Б</w:t>
            </w:r>
          </w:p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  <w:lang w:val="en-US"/>
              </w:rPr>
            </w:pPr>
            <w:r w:rsidRPr="00F6321D">
              <w:rPr>
                <w:sz w:val="20"/>
                <w:lang w:val="en-US"/>
              </w:rPr>
              <w:t>NPN</w:t>
            </w:r>
          </w:p>
        </w:tc>
        <w:tc>
          <w:tcPr>
            <w:tcW w:w="851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100</w:t>
            </w:r>
          </w:p>
        </w:tc>
        <w:tc>
          <w:tcPr>
            <w:tcW w:w="889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180</w:t>
            </w:r>
          </w:p>
        </w:tc>
        <w:tc>
          <w:tcPr>
            <w:tcW w:w="1191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30</w:t>
            </w:r>
            <w:r w:rsidRPr="00F6321D">
              <w:rPr>
                <w:sz w:val="20"/>
                <w:lang w:val="en-US"/>
              </w:rPr>
              <w:t>/</w:t>
            </w:r>
            <w:r w:rsidRPr="00F6321D">
              <w:rPr>
                <w:sz w:val="20"/>
              </w:rPr>
              <w:t>120</w:t>
            </w:r>
          </w:p>
        </w:tc>
        <w:tc>
          <w:tcPr>
            <w:tcW w:w="562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60</w:t>
            </w:r>
          </w:p>
        </w:tc>
        <w:tc>
          <w:tcPr>
            <w:tcW w:w="943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8</w:t>
            </w:r>
          </w:p>
        </w:tc>
        <w:tc>
          <w:tcPr>
            <w:tcW w:w="941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20</w:t>
            </w:r>
          </w:p>
        </w:tc>
        <w:tc>
          <w:tcPr>
            <w:tcW w:w="1410" w:type="dxa"/>
            <w:shd w:val="clear" w:color="auto" w:fill="auto"/>
          </w:tcPr>
          <w:p w:rsidR="000900B7" w:rsidRPr="00F6321D" w:rsidRDefault="000900B7" w:rsidP="00F6321D">
            <w:pPr>
              <w:pStyle w:val="a3"/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-60...+125</w:t>
            </w:r>
          </w:p>
        </w:tc>
      </w:tr>
    </w:tbl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Другий транзистор підсилювача потужності ідентичний з наведеним у попередній таблиці.</w:t>
      </w:r>
    </w:p>
    <w:p w:rsidR="000900B7" w:rsidRPr="00BC5742" w:rsidRDefault="00BC5742" w:rsidP="00BC5742">
      <w:pPr>
        <w:tabs>
          <w:tab w:val="num" w:pos="426"/>
        </w:tabs>
        <w:spacing w:line="360" w:lineRule="auto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</w:rPr>
        <w:br w:type="page"/>
      </w:r>
      <w:r w:rsidR="000900B7" w:rsidRPr="000D3E89">
        <w:rPr>
          <w:b/>
          <w:szCs w:val="28"/>
        </w:rPr>
        <w:lastRenderedPageBreak/>
        <w:t>2.4 Розробка під</w:t>
      </w:r>
      <w:r>
        <w:rPr>
          <w:b/>
          <w:szCs w:val="28"/>
        </w:rPr>
        <w:t>силювача напруги. Вибір типу ОП</w:t>
      </w:r>
    </w:p>
    <w:p w:rsidR="00BC5742" w:rsidRP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З даних</w:t>
      </w:r>
      <w:r w:rsidRPr="000D3E89">
        <w:rPr>
          <w:szCs w:val="28"/>
          <w:lang w:val="ru-RU"/>
        </w:rPr>
        <w:t>,</w:t>
      </w:r>
      <w:r w:rsidRPr="000D3E89">
        <w:rPr>
          <w:szCs w:val="28"/>
        </w:rPr>
        <w:t xml:space="preserve"> наведених в технічному завданні отримаємо, що </w:t>
      </w:r>
      <w:r w:rsidR="007A2F55">
        <w:rPr>
          <w:position w:val="-12"/>
          <w:szCs w:val="28"/>
        </w:rPr>
        <w:pict>
          <v:shape id="_x0000_i1047" type="#_x0000_t75" style="width:69.75pt;height:18pt">
            <v:imagedata r:id="rId26" o:title=""/>
          </v:shape>
        </w:pic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Тоді </w:t>
      </w:r>
      <w:r w:rsidR="007A2F55">
        <w:rPr>
          <w:position w:val="-12"/>
          <w:szCs w:val="28"/>
        </w:rPr>
        <w:pict>
          <v:shape id="_x0000_i1048" type="#_x0000_t75" style="width:68.25pt;height:18pt">
            <v:imagedata r:id="rId27" o:title=""/>
          </v:shape>
        </w:pic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Отже частота одиничного підсилення:</w:t>
      </w:r>
      <w:r w:rsidR="00BC5742" w:rsidRPr="00BC5742">
        <w:rPr>
          <w:szCs w:val="28"/>
          <w:lang w:val="ru-RU"/>
        </w:rPr>
        <w:t xml:space="preserve"> </w:t>
      </w:r>
      <w:r w:rsidR="007A2F55">
        <w:rPr>
          <w:position w:val="-10"/>
          <w:szCs w:val="28"/>
        </w:rPr>
        <w:pict>
          <v:shape id="_x0000_i1049" type="#_x0000_t75" style="width:54pt;height:17.25pt">
            <v:imagedata r:id="rId28" o:title=""/>
          </v:shape>
        </w:pic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Використання ОП з такою високою частотою </w:t>
      </w:r>
      <w:r w:rsidRPr="000D3E89">
        <w:rPr>
          <w:szCs w:val="28"/>
          <w:lang w:val="en-US"/>
        </w:rPr>
        <w:t>f</w:t>
      </w:r>
      <w:r w:rsidRPr="000D3E89">
        <w:rPr>
          <w:szCs w:val="28"/>
          <w:vertAlign w:val="subscript"/>
        </w:rPr>
        <w:t>1</w:t>
      </w:r>
      <w:r w:rsidR="000D3E89" w:rsidRPr="000D3E89">
        <w:rPr>
          <w:szCs w:val="28"/>
          <w:vertAlign w:val="subscript"/>
        </w:rPr>
        <w:t xml:space="preserve"> </w:t>
      </w:r>
      <w:r w:rsidRPr="000D3E89">
        <w:rPr>
          <w:szCs w:val="28"/>
        </w:rPr>
        <w:t>недоцільне через складність виготовлення і великі матеріальні затрати,</w:t>
      </w:r>
      <w:r w:rsidR="000D3E89" w:rsidRPr="000D3E89">
        <w:rPr>
          <w:szCs w:val="28"/>
        </w:rPr>
        <w:t xml:space="preserve"> </w:t>
      </w:r>
      <w:r w:rsidRPr="000D3E89">
        <w:rPr>
          <w:szCs w:val="28"/>
        </w:rPr>
        <w:t>тому в даній схемі використаємо три ОП, для яких визначимо коефіцієнти підсилення.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Оскільки </w:t>
      </w:r>
      <w:r w:rsidR="007A2F55">
        <w:rPr>
          <w:position w:val="-12"/>
          <w:szCs w:val="28"/>
        </w:rPr>
        <w:pict>
          <v:shape id="_x0000_i1050" type="#_x0000_t75" style="width:126.75pt;height:18.75pt">
            <v:imagedata r:id="rId29" o:title=""/>
          </v:shape>
        </w:pict>
      </w:r>
      <w:r w:rsidRPr="000D3E89">
        <w:rPr>
          <w:szCs w:val="28"/>
        </w:rPr>
        <w:t>,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то </w:t>
      </w:r>
      <w:r w:rsidR="007A2F55">
        <w:rPr>
          <w:position w:val="-14"/>
          <w:szCs w:val="28"/>
        </w:rPr>
        <w:pict>
          <v:shape id="_x0000_i1051" type="#_x0000_t75" style="width:146.25pt;height:21pt">
            <v:imagedata r:id="rId30" o:title=""/>
          </v:shape>
        </w:pict>
      </w:r>
    </w:p>
    <w:p w:rsidR="000900B7" w:rsidRPr="00CE58B2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  <w:r w:rsidRPr="000D3E89">
        <w:rPr>
          <w:szCs w:val="28"/>
        </w:rPr>
        <w:t xml:space="preserve">Для визначених характеристик, з довідника, вибираємо тип ОП. Дані занесемо до таблиці </w:t>
      </w:r>
      <w:r w:rsidRPr="000D3E89">
        <w:rPr>
          <w:szCs w:val="28"/>
          <w:lang w:val="ru-RU"/>
        </w:rPr>
        <w:t>2</w:t>
      </w:r>
      <w:r w:rsidRPr="000D3E89">
        <w:rPr>
          <w:szCs w:val="28"/>
        </w:rPr>
        <w:t>.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BC5742" w:rsidRPr="000D3E89" w:rsidRDefault="00BC5742" w:rsidP="00BC5742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Таблиця 2. Параметри 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101"/>
        <w:gridCol w:w="1881"/>
        <w:gridCol w:w="850"/>
        <w:gridCol w:w="1134"/>
        <w:gridCol w:w="992"/>
        <w:gridCol w:w="1276"/>
      </w:tblGrid>
      <w:tr w:rsidR="000900B7" w:rsidRPr="00F6321D" w:rsidTr="00F6321D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0900B7" w:rsidRPr="00F6321D" w:rsidRDefault="000900B7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900B7" w:rsidRPr="00F6321D" w:rsidRDefault="000900B7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  <w:lang w:val="en-US"/>
              </w:rPr>
              <w:t>U</w:t>
            </w:r>
            <w:r w:rsidRPr="00F6321D">
              <w:rPr>
                <w:sz w:val="20"/>
                <w:vertAlign w:val="subscript"/>
              </w:rPr>
              <w:t>ст</w:t>
            </w:r>
            <w:r w:rsidRPr="00F6321D">
              <w:rPr>
                <w:sz w:val="20"/>
              </w:rPr>
              <w:t>, мВ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900B7" w:rsidRPr="00F6321D" w:rsidRDefault="007A2F55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  <w:lang w:val="en-US"/>
              </w:rPr>
            </w:pPr>
            <w:r>
              <w:rPr>
                <w:position w:val="-22"/>
                <w:sz w:val="20"/>
                <w:lang w:val="en-US"/>
              </w:rPr>
              <w:pict>
                <v:shape id="_x0000_i1052" type="#_x0000_t75" style="width:83.25pt;height:29.25pt">
                  <v:imagedata r:id="rId31" o:title=""/>
                </v:shape>
              </w:pic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00B7" w:rsidRPr="00F6321D" w:rsidRDefault="000900B7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  <w:vertAlign w:val="subscript"/>
              </w:rPr>
            </w:pPr>
            <w:r w:rsidRPr="00F6321D">
              <w:rPr>
                <w:sz w:val="20"/>
              </w:rPr>
              <w:t>К</w:t>
            </w:r>
            <w:r w:rsidRPr="00F6321D">
              <w:rPr>
                <w:sz w:val="20"/>
                <w:vertAlign w:val="subscript"/>
              </w:rPr>
              <w:t xml:space="preserve">п </w:t>
            </w:r>
            <w:r w:rsidRPr="00F6321D">
              <w:rPr>
                <w:sz w:val="20"/>
                <w:vertAlign w:val="subscript"/>
                <w:lang w:val="en-US"/>
              </w:rPr>
              <w:t>U,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0B7" w:rsidRPr="00F6321D" w:rsidRDefault="000900B7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  <w:lang w:val="en-US"/>
              </w:rPr>
              <w:t>I</w:t>
            </w:r>
            <w:r w:rsidRPr="00F6321D">
              <w:rPr>
                <w:sz w:val="20"/>
                <w:vertAlign w:val="subscript"/>
              </w:rPr>
              <w:t>вх</w:t>
            </w:r>
            <w:r w:rsidRPr="00F6321D">
              <w:rPr>
                <w:sz w:val="20"/>
              </w:rPr>
              <w:t>, мкА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0B7" w:rsidRPr="00F6321D" w:rsidRDefault="000900B7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  <w:lang w:val="en-US"/>
              </w:rPr>
              <w:t>f</w:t>
            </w:r>
            <w:r w:rsidRPr="00F6321D">
              <w:rPr>
                <w:sz w:val="20"/>
                <w:vertAlign w:val="subscript"/>
                <w:lang w:val="en-US"/>
              </w:rPr>
              <w:t xml:space="preserve">1, </w:t>
            </w:r>
            <w:r w:rsidRPr="00F6321D">
              <w:rPr>
                <w:sz w:val="20"/>
              </w:rPr>
              <w:t>МГц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0B7" w:rsidRPr="00F6321D" w:rsidRDefault="000900B7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  <w:vertAlign w:val="subscript"/>
              </w:rPr>
            </w:pPr>
            <w:r w:rsidRPr="00F6321D">
              <w:rPr>
                <w:sz w:val="20"/>
                <w:lang w:val="en-US"/>
              </w:rPr>
              <w:t>V</w:t>
            </w:r>
            <w:r w:rsidRPr="00F6321D">
              <w:rPr>
                <w:sz w:val="20"/>
                <w:vertAlign w:val="subscript"/>
                <w:lang w:val="en-US"/>
              </w:rPr>
              <w:t>U</w:t>
            </w:r>
            <w:r w:rsidRPr="00F6321D">
              <w:rPr>
                <w:sz w:val="20"/>
                <w:vertAlign w:val="subscript"/>
              </w:rPr>
              <w:t>вихВ/мкс</w:t>
            </w:r>
          </w:p>
        </w:tc>
      </w:tr>
      <w:tr w:rsidR="000900B7" w:rsidRPr="00F6321D" w:rsidTr="00F6321D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0900B7" w:rsidRPr="00F6321D" w:rsidRDefault="000900B7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Н</w:t>
            </w:r>
            <w:r w:rsidRPr="00F6321D">
              <w:rPr>
                <w:sz w:val="20"/>
                <w:lang w:val="en-US"/>
              </w:rPr>
              <w:t>14</w:t>
            </w:r>
            <w:r w:rsidRPr="00F6321D">
              <w:rPr>
                <w:sz w:val="20"/>
              </w:rPr>
              <w:t>209Д1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900B7" w:rsidRPr="00F6321D" w:rsidRDefault="000900B7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900B7" w:rsidRPr="00F6321D" w:rsidRDefault="000900B7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00B7" w:rsidRPr="00F6321D" w:rsidRDefault="000900B7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0B7" w:rsidRPr="00F6321D" w:rsidRDefault="000900B7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0B7" w:rsidRPr="00F6321D" w:rsidRDefault="000900B7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0B7" w:rsidRPr="00F6321D" w:rsidRDefault="000900B7" w:rsidP="00F6321D">
            <w:pPr>
              <w:tabs>
                <w:tab w:val="num" w:pos="426"/>
              </w:tabs>
              <w:spacing w:line="360" w:lineRule="auto"/>
              <w:jc w:val="left"/>
              <w:rPr>
                <w:sz w:val="20"/>
              </w:rPr>
            </w:pPr>
            <w:r w:rsidRPr="00F6321D">
              <w:rPr>
                <w:sz w:val="20"/>
              </w:rPr>
              <w:t>280</w:t>
            </w:r>
          </w:p>
        </w:tc>
      </w:tr>
    </w:tbl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</w:p>
    <w:p w:rsidR="000900B7" w:rsidRPr="00CE58B2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  <w:r w:rsidRPr="000D3E89">
        <w:rPr>
          <w:szCs w:val="28"/>
        </w:rPr>
        <w:t>Враховуючи вибрані вище транзистори та ОП детальна структура прийме вигляд: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pict>
          <v:shape id="_x0000_i1053" type="#_x0000_t75" style="width:407.25pt;height:106.5pt">
            <v:imagedata r:id="rId32" o:title=""/>
          </v:shape>
        </w:pic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Рисунок 2.2 Детальна структура ВП.</w:t>
      </w:r>
    </w:p>
    <w:p w:rsidR="00BC5742" w:rsidRPr="00CE58B2" w:rsidRDefault="00BC5742" w:rsidP="000D3E89">
      <w:pPr>
        <w:tabs>
          <w:tab w:val="num" w:pos="2373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2373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Вхідний дільник – дає можливість ділити вхідний сигнал в відношеннях 1:1, 1:10, 1:50. Інакше його ще називають атенюатор.</w:t>
      </w:r>
    </w:p>
    <w:p w:rsidR="000900B7" w:rsidRPr="000D3E89" w:rsidRDefault="000900B7" w:rsidP="000D3E89">
      <w:pPr>
        <w:spacing w:line="360" w:lineRule="auto"/>
        <w:ind w:firstLine="709"/>
        <w:rPr>
          <w:szCs w:val="28"/>
        </w:rPr>
      </w:pPr>
      <w:r w:rsidRPr="000D3E89">
        <w:rPr>
          <w:szCs w:val="28"/>
        </w:rPr>
        <w:lastRenderedPageBreak/>
        <w:t>Підсилювач напруги – забезпечує великий коефіцієнт підсилення при мінімальних спотвореннях.</w:t>
      </w:r>
    </w:p>
    <w:p w:rsidR="000900B7" w:rsidRPr="000D3E89" w:rsidRDefault="000900B7" w:rsidP="000D3E89">
      <w:pPr>
        <w:spacing w:line="360" w:lineRule="auto"/>
        <w:ind w:firstLine="709"/>
        <w:rPr>
          <w:szCs w:val="28"/>
        </w:rPr>
      </w:pPr>
      <w:r w:rsidRPr="000D3E89">
        <w:rPr>
          <w:szCs w:val="28"/>
        </w:rPr>
        <w:t>Фазоінвертор – забезпечує на виході однакові по модулю і різні по фазі напруги.</w:t>
      </w:r>
    </w:p>
    <w:p w:rsidR="000900B7" w:rsidRPr="000D3E89" w:rsidRDefault="000900B7" w:rsidP="000D3E89">
      <w:pPr>
        <w:spacing w:line="360" w:lineRule="auto"/>
        <w:ind w:firstLine="709"/>
        <w:rPr>
          <w:szCs w:val="28"/>
        </w:rPr>
      </w:pPr>
      <w:r w:rsidRPr="000D3E89">
        <w:rPr>
          <w:szCs w:val="28"/>
        </w:rPr>
        <w:t>Кінцевий каскад – забезпечує підсилення потужності сигналу для ефективним управлінням навантаженням. Так як він вносить в сигнал мінімальні спотворення, то коефіцієнт підсилення цього каскаду вибирають невеликим, у деяких випадках, наближено, рівним одиниці.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</w:p>
    <w:p w:rsidR="000900B7" w:rsidRPr="000D3E89" w:rsidRDefault="000900B7" w:rsidP="00BC5742">
      <w:pPr>
        <w:tabs>
          <w:tab w:val="num" w:pos="426"/>
        </w:tabs>
        <w:spacing w:line="360" w:lineRule="auto"/>
        <w:ind w:firstLine="709"/>
        <w:jc w:val="center"/>
        <w:rPr>
          <w:b/>
          <w:szCs w:val="28"/>
        </w:rPr>
      </w:pPr>
      <w:r w:rsidRPr="000D3E89">
        <w:rPr>
          <w:szCs w:val="28"/>
          <w:lang w:val="ru-RU"/>
        </w:rPr>
        <w:br w:type="page"/>
      </w:r>
      <w:r w:rsidRPr="000D3E89">
        <w:rPr>
          <w:b/>
          <w:szCs w:val="28"/>
          <w:lang w:val="ru-RU"/>
        </w:rPr>
        <w:lastRenderedPageBreak/>
        <w:t>3.</w:t>
      </w:r>
      <w:r w:rsidR="000D3E89" w:rsidRPr="000D3E89">
        <w:rPr>
          <w:b/>
          <w:szCs w:val="28"/>
        </w:rPr>
        <w:t xml:space="preserve"> </w:t>
      </w:r>
      <w:r w:rsidRPr="000D3E89">
        <w:rPr>
          <w:b/>
          <w:szCs w:val="28"/>
        </w:rPr>
        <w:t>Електричні розрахунки</w:t>
      </w:r>
    </w:p>
    <w:p w:rsidR="000900B7" w:rsidRPr="000D3E89" w:rsidRDefault="000900B7" w:rsidP="00BC5742">
      <w:pPr>
        <w:tabs>
          <w:tab w:val="num" w:pos="426"/>
        </w:tabs>
        <w:spacing w:line="360" w:lineRule="auto"/>
        <w:ind w:firstLine="709"/>
        <w:jc w:val="center"/>
        <w:rPr>
          <w:b/>
          <w:szCs w:val="28"/>
        </w:rPr>
      </w:pPr>
    </w:p>
    <w:p w:rsidR="000900B7" w:rsidRPr="00CE58B2" w:rsidRDefault="000900B7" w:rsidP="00BC5742">
      <w:pPr>
        <w:tabs>
          <w:tab w:val="num" w:pos="426"/>
        </w:tabs>
        <w:spacing w:line="360" w:lineRule="auto"/>
        <w:ind w:firstLine="709"/>
        <w:jc w:val="center"/>
        <w:outlineLvl w:val="0"/>
        <w:rPr>
          <w:b/>
          <w:szCs w:val="28"/>
          <w:lang w:val="ru-RU"/>
        </w:rPr>
      </w:pPr>
      <w:r w:rsidRPr="000D3E89">
        <w:rPr>
          <w:b/>
          <w:szCs w:val="28"/>
        </w:rPr>
        <w:t xml:space="preserve">3.1 Розрахунок </w:t>
      </w:r>
      <w:r w:rsidR="00BC5742">
        <w:rPr>
          <w:b/>
          <w:szCs w:val="28"/>
        </w:rPr>
        <w:t>вхідного подільника</w:t>
      </w:r>
    </w:p>
    <w:p w:rsidR="00BC5742" w:rsidRP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Вхідні дані.</w:t>
      </w:r>
      <w:r w:rsidR="000D3E89" w:rsidRPr="000D3E89">
        <w:rPr>
          <w:szCs w:val="28"/>
        </w:rPr>
        <w:t xml:space="preserve"> </w:t>
      </w:r>
      <w:r w:rsidRPr="000D3E89">
        <w:rPr>
          <w:szCs w:val="28"/>
        </w:rPr>
        <w:t xml:space="preserve">Коефіцієнти ділення: </w:t>
      </w:r>
      <w:r w:rsidR="007A2F55">
        <w:rPr>
          <w:position w:val="-12"/>
          <w:szCs w:val="28"/>
        </w:rPr>
        <w:pict>
          <v:shape id="_x0000_i1054" type="#_x0000_t75" style="width:35.25pt;height:18pt">
            <v:imagedata r:id="rId33" o:title=""/>
          </v:shape>
        </w:pict>
      </w:r>
      <w:r w:rsidRPr="000D3E89">
        <w:rPr>
          <w:szCs w:val="28"/>
        </w:rPr>
        <w:t>,</w:t>
      </w:r>
      <w:r w:rsidR="007A2F55">
        <w:rPr>
          <w:position w:val="-10"/>
          <w:szCs w:val="28"/>
        </w:rPr>
        <w:pict>
          <v:shape id="_x0000_i1055" type="#_x0000_t75" style="width:44.25pt;height:17.25pt">
            <v:imagedata r:id="rId34" o:title=""/>
          </v:shape>
        </w:pict>
      </w:r>
      <w:r w:rsidRPr="000D3E89">
        <w:rPr>
          <w:szCs w:val="28"/>
        </w:rPr>
        <w:t xml:space="preserve">, </w:t>
      </w:r>
      <w:r w:rsidR="007A2F55">
        <w:rPr>
          <w:position w:val="-10"/>
          <w:szCs w:val="28"/>
        </w:rPr>
        <w:pict>
          <v:shape id="_x0000_i1056" type="#_x0000_t75" style="width:51.75pt;height:17.25pt">
            <v:imagedata r:id="rId35" o:title=""/>
          </v:shape>
        </w:pict>
      </w:r>
      <w:r w:rsidRPr="000D3E89">
        <w:rPr>
          <w:szCs w:val="28"/>
        </w:rPr>
        <w:t>.</w:t>
      </w:r>
    </w:p>
    <w:p w:rsidR="000900B7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  <w:r>
        <w:rPr>
          <w:position w:val="-12"/>
          <w:szCs w:val="28"/>
        </w:rPr>
        <w:pict>
          <v:shape id="_x0000_i1057" type="#_x0000_t75" style="width:50.25pt;height:18pt">
            <v:imagedata r:id="rId36" o:title=""/>
          </v:shape>
        </w:pict>
      </w:r>
      <w:r w:rsidR="000D3E89" w:rsidRPr="000D3E89">
        <w:rPr>
          <w:szCs w:val="28"/>
        </w:rPr>
        <w:t xml:space="preserve"> </w:t>
      </w:r>
      <w:r w:rsidR="000900B7" w:rsidRPr="000D3E89">
        <w:rPr>
          <w:szCs w:val="28"/>
        </w:rPr>
        <w:t xml:space="preserve">(мВ). </w:t>
      </w:r>
    </w:p>
    <w:p w:rsidR="00BC5742" w:rsidRP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B2608E" w:rsidRDefault="007A2F55" w:rsidP="00B2608E">
      <w:pPr>
        <w:tabs>
          <w:tab w:val="num" w:pos="426"/>
        </w:tabs>
        <w:spacing w:line="360" w:lineRule="auto"/>
        <w:ind w:firstLine="709"/>
        <w:rPr>
          <w:b/>
          <w:szCs w:val="28"/>
          <w:lang w:val="en-US"/>
        </w:rPr>
      </w:pPr>
      <w:r>
        <w:rPr>
          <w:b/>
          <w:szCs w:val="28"/>
        </w:rPr>
        <w:pict>
          <v:shape id="_x0000_i1058" type="#_x0000_t75" style="width:238.5pt;height:156.75pt">
            <v:imagedata r:id="rId37" o:title=""/>
          </v:shape>
        </w:pict>
      </w:r>
    </w:p>
    <w:p w:rsidR="000900B7" w:rsidRPr="000D3E89" w:rsidRDefault="000900B7" w:rsidP="00B2608E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Рисунок 3.1 Схема вхідного дільника.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Де </w:t>
      </w:r>
      <w:r w:rsidRPr="000D3E89">
        <w:rPr>
          <w:szCs w:val="28"/>
          <w:lang w:val="en-US"/>
        </w:rPr>
        <w:t>S</w:t>
      </w:r>
      <w:r w:rsidRPr="000D3E89">
        <w:rPr>
          <w:szCs w:val="28"/>
        </w:rPr>
        <w:t xml:space="preserve"> – ключ, який встановлюється в одне з трьох положень, тим самим змінюючи коефіцієнт ділення.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Задамося</w: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10"/>
          <w:szCs w:val="28"/>
        </w:rPr>
        <w:pict>
          <v:shape id="_x0000_i1059" type="#_x0000_t75" style="width:66.75pt;height:17.25pt">
            <v:imagedata r:id="rId38" o:title=""/>
          </v:shape>
        </w:pict>
      </w: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10"/>
          <w:szCs w:val="28"/>
        </w:rPr>
        <w:pict>
          <v:shape id="_x0000_i1060" type="#_x0000_t75" style="width:63pt;height:17.25pt">
            <v:imagedata r:id="rId39" o:title=""/>
          </v:shape>
        </w:pict>
      </w: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10"/>
          <w:szCs w:val="28"/>
        </w:rPr>
        <w:pict>
          <v:shape id="_x0000_i1061" type="#_x0000_t75" style="width:44.25pt;height:17.25pt">
            <v:imagedata r:id="rId34" o:title=""/>
          </v:shape>
        </w:pict>
      </w:r>
      <w:r w:rsidR="000900B7" w:rsidRPr="000D3E89">
        <w:rPr>
          <w:szCs w:val="28"/>
        </w:rPr>
        <w:t xml:space="preserve"> (коефіцієнт ділення 1:10)</w:t>
      </w: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10"/>
          <w:szCs w:val="28"/>
        </w:rPr>
        <w:pict>
          <v:shape id="_x0000_i1062" type="#_x0000_t75" style="width:51.75pt;height:17.25pt">
            <v:imagedata r:id="rId40" o:title=""/>
          </v:shape>
        </w:pict>
      </w:r>
      <w:r w:rsidR="000900B7" w:rsidRPr="000D3E89">
        <w:rPr>
          <w:szCs w:val="28"/>
        </w:rPr>
        <w:t xml:space="preserve"> (коефіцієнт ділення 1:10)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Умова дільника: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12"/>
          <w:szCs w:val="28"/>
        </w:rPr>
        <w:pict>
          <v:shape id="_x0000_i1063" type="#_x0000_t75" style="width:123.75pt;height:18pt">
            <v:imagedata r:id="rId41" o:title=""/>
          </v:shape>
        </w:pic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Тоді значення опорів можна знайти по таких формулах:</w:t>
      </w: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lastRenderedPageBreak/>
        <w:pict>
          <v:shape id="_x0000_i1064" type="#_x0000_t75" style="width:105.75pt;height:36pt">
            <v:imagedata r:id="rId42" o:title=""/>
          </v:shape>
        </w:pic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Підставляючи у задані вище формули отримаємо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28"/>
          <w:szCs w:val="28"/>
        </w:rPr>
        <w:pict>
          <v:shape id="_x0000_i1065" type="#_x0000_t75" style="width:137.25pt;height:33pt">
            <v:imagedata r:id="rId43" o:title=""/>
          </v:shape>
        </w:pict>
      </w:r>
      <w:r w:rsidR="000900B7" w:rsidRPr="000D3E89">
        <w:rPr>
          <w:szCs w:val="28"/>
        </w:rPr>
        <w:t>;</w:t>
      </w: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28"/>
          <w:szCs w:val="28"/>
        </w:rPr>
        <w:pict>
          <v:shape id="_x0000_i1066" type="#_x0000_t75" style="width:138.75pt;height:33pt">
            <v:imagedata r:id="rId44" o:title=""/>
          </v:shape>
        </w:pic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Далі розрахуємо номінали ємностей.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Нехай </w:t>
      </w:r>
      <w:r w:rsidR="007A2F55">
        <w:rPr>
          <w:position w:val="-10"/>
          <w:szCs w:val="28"/>
        </w:rPr>
        <w:pict>
          <v:shape id="_x0000_i1067" type="#_x0000_t75" style="width:63pt;height:17.25pt">
            <v:imagedata r:id="rId45" o:title=""/>
          </v:shape>
        </w:pic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Тоді</w: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pict>
          <v:shape id="_x0000_i1068" type="#_x0000_t75" style="width:203.25pt;height:36pt">
            <v:imagedata r:id="rId46" o:title=""/>
          </v:shape>
        </w:pict>
      </w: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pict>
          <v:shape id="_x0000_i1069" type="#_x0000_t75" style="width:222pt;height:36pt">
            <v:imagedata r:id="rId47" o:title=""/>
          </v:shape>
        </w:pic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Резистори і конденсатори для даного каскаду вибираємо такі: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  <w:lang w:val="ru-RU"/>
        </w:rPr>
        <w:t xml:space="preserve">2 </w:t>
      </w:r>
      <w:r w:rsidRPr="000D3E89">
        <w:rPr>
          <w:szCs w:val="28"/>
          <w:lang w:val="ru-RU"/>
        </w:rPr>
        <w:t>= С2-23-0.125-11</w:t>
      </w:r>
      <w:r w:rsidRPr="000D3E89">
        <w:rPr>
          <w:szCs w:val="28"/>
        </w:rPr>
        <w:t>кОм, ±1%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С</w:t>
      </w:r>
      <w:r w:rsidRPr="000D3E89">
        <w:rPr>
          <w:szCs w:val="28"/>
          <w:vertAlign w:val="subscript"/>
        </w:rPr>
        <w:t>2</w:t>
      </w:r>
      <w:r w:rsidRPr="000D3E89">
        <w:rPr>
          <w:szCs w:val="28"/>
        </w:rPr>
        <w:t xml:space="preserve"> = К50 – 18 – 50В – 2нФ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>3</w:t>
      </w:r>
      <w:r w:rsidRPr="000D3E89">
        <w:rPr>
          <w:szCs w:val="28"/>
        </w:rPr>
        <w:t xml:space="preserve"> = </w:t>
      </w:r>
      <w:r w:rsidRPr="000D3E89">
        <w:rPr>
          <w:szCs w:val="28"/>
          <w:lang w:val="ru-RU"/>
        </w:rPr>
        <w:t>С2-23-0.125-</w:t>
      </w:r>
      <w:r w:rsidRPr="000D3E89">
        <w:rPr>
          <w:szCs w:val="28"/>
        </w:rPr>
        <w:t>2кОм, ±1%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С</w:t>
      </w:r>
      <w:r w:rsidRPr="000D3E89">
        <w:rPr>
          <w:szCs w:val="28"/>
          <w:vertAlign w:val="subscript"/>
        </w:rPr>
        <w:t>3</w:t>
      </w:r>
      <w:r w:rsidRPr="000D3E89">
        <w:rPr>
          <w:szCs w:val="28"/>
        </w:rPr>
        <w:t xml:space="preserve"> = К50 – 18 – 50В – 11нФ.</w:t>
      </w:r>
    </w:p>
    <w:p w:rsidR="000900B7" w:rsidRPr="00BC5742" w:rsidRDefault="000900B7" w:rsidP="00B2608E">
      <w:pPr>
        <w:numPr>
          <w:ilvl w:val="1"/>
          <w:numId w:val="4"/>
        </w:numPr>
        <w:tabs>
          <w:tab w:val="num" w:pos="426"/>
        </w:tabs>
        <w:spacing w:line="360" w:lineRule="auto"/>
        <w:ind w:left="0" w:firstLine="709"/>
        <w:jc w:val="center"/>
        <w:rPr>
          <w:b/>
          <w:szCs w:val="28"/>
        </w:rPr>
      </w:pPr>
      <w:r w:rsidRPr="000D3E89">
        <w:rPr>
          <w:szCs w:val="28"/>
        </w:rPr>
        <w:br w:type="page"/>
      </w:r>
      <w:r w:rsidRPr="000D3E89">
        <w:rPr>
          <w:b/>
          <w:szCs w:val="28"/>
        </w:rPr>
        <w:lastRenderedPageBreak/>
        <w:t>Розрахунок підсилювача напруги</w:t>
      </w:r>
    </w:p>
    <w:p w:rsidR="00BC5742" w:rsidRPr="000D3E89" w:rsidRDefault="00BC5742" w:rsidP="00BC5742">
      <w:pPr>
        <w:tabs>
          <w:tab w:val="num" w:pos="780"/>
        </w:tabs>
        <w:spacing w:line="360" w:lineRule="auto"/>
        <w:ind w:left="709"/>
        <w:rPr>
          <w:b/>
          <w:szCs w:val="28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pict>
          <v:shape id="_x0000_i1070" type="#_x0000_t75" style="width:293.25pt;height:129.75pt">
            <v:imagedata r:id="rId48" o:title=""/>
          </v:shape>
        </w:pic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Рисунок 3.2 Схема підсилювача напруги.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Оскільки всі каскади (</w:t>
      </w:r>
      <w:r w:rsidRPr="000D3E89">
        <w:rPr>
          <w:szCs w:val="28"/>
          <w:lang w:val="en-US"/>
        </w:rPr>
        <w:t>DA</w:t>
      </w:r>
      <w:r w:rsidRPr="000D3E89">
        <w:rPr>
          <w:szCs w:val="28"/>
        </w:rPr>
        <w:t xml:space="preserve">1, </w:t>
      </w:r>
      <w:r w:rsidRPr="000D3E89">
        <w:rPr>
          <w:szCs w:val="28"/>
          <w:lang w:val="en-US"/>
        </w:rPr>
        <w:t>DA</w:t>
      </w:r>
      <w:r w:rsidRPr="000D3E89">
        <w:rPr>
          <w:szCs w:val="28"/>
        </w:rPr>
        <w:t xml:space="preserve">2, </w:t>
      </w:r>
      <w:r w:rsidRPr="000D3E89">
        <w:rPr>
          <w:szCs w:val="28"/>
          <w:lang w:val="en-US"/>
        </w:rPr>
        <w:t>DA</w:t>
      </w:r>
      <w:r w:rsidRPr="000D3E89">
        <w:rPr>
          <w:szCs w:val="28"/>
        </w:rPr>
        <w:t xml:space="preserve">3) однакові та побудовані на </w:t>
      </w:r>
      <w:r w:rsidR="00B45FE6" w:rsidRPr="000D3E89">
        <w:rPr>
          <w:szCs w:val="28"/>
          <w:lang w:val="ru-RU"/>
        </w:rPr>
        <w:t>К140УД6</w:t>
      </w:r>
      <w:r w:rsidRPr="000D3E89">
        <w:rPr>
          <w:szCs w:val="28"/>
        </w:rPr>
        <w:t>, то</w:t>
      </w:r>
      <w:r w:rsidR="000D3E89" w:rsidRPr="000D3E89">
        <w:rPr>
          <w:szCs w:val="28"/>
        </w:rPr>
        <w:t xml:space="preserve"> </w:t>
      </w:r>
      <w:r w:rsidRPr="000D3E89">
        <w:rPr>
          <w:szCs w:val="28"/>
        </w:rPr>
        <w:t>розрахунки будемо проводити для одного каскаду.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Коефіцієнт підсилення розраховується по формулі: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pict>
          <v:shape id="_x0000_i1071" type="#_x0000_t75" style="width:60.75pt;height:35.25pt">
            <v:imagedata r:id="rId49" o:title=""/>
          </v:shape>
        </w:pic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Візьмемо коефіцієнти підсилення </w:t>
      </w:r>
      <w:r w:rsidRPr="000D3E89">
        <w:rPr>
          <w:szCs w:val="28"/>
          <w:lang w:val="en-US"/>
        </w:rPr>
        <w:t>DA</w:t>
      </w:r>
      <w:r w:rsidRPr="000D3E89">
        <w:rPr>
          <w:szCs w:val="28"/>
        </w:rPr>
        <w:t xml:space="preserve">1, </w:t>
      </w:r>
      <w:r w:rsidRPr="000D3E89">
        <w:rPr>
          <w:szCs w:val="28"/>
          <w:lang w:val="en-US"/>
        </w:rPr>
        <w:t>DA</w:t>
      </w:r>
      <w:r w:rsidRPr="000D3E89">
        <w:rPr>
          <w:szCs w:val="28"/>
        </w:rPr>
        <w:t xml:space="preserve">2, </w:t>
      </w:r>
      <w:r w:rsidRPr="000D3E89">
        <w:rPr>
          <w:szCs w:val="28"/>
          <w:lang w:val="en-US"/>
        </w:rPr>
        <w:t>DA</w:t>
      </w:r>
      <w:r w:rsidRPr="000D3E89">
        <w:rPr>
          <w:szCs w:val="28"/>
        </w:rPr>
        <w:t>3</w:t>
      </w:r>
      <w:r w:rsidR="000D3E89" w:rsidRPr="000D3E89">
        <w:rPr>
          <w:szCs w:val="28"/>
        </w:rPr>
        <w:t xml:space="preserve"> </w:t>
      </w:r>
      <w:r w:rsidRPr="000D3E89">
        <w:rPr>
          <w:szCs w:val="28"/>
        </w:rPr>
        <w:t>К = 22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Виберемо </w:t>
      </w:r>
      <w:r w:rsidR="007A2F55">
        <w:rPr>
          <w:position w:val="-10"/>
          <w:szCs w:val="28"/>
        </w:rPr>
        <w:pict>
          <v:shape id="_x0000_i1072" type="#_x0000_t75" style="width:71.25pt;height:17.25pt">
            <v:imagedata r:id="rId50" o:title=""/>
          </v:shape>
        </w:pic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Тоді</w:t>
      </w:r>
      <w:r w:rsidR="000D3E89" w:rsidRPr="000D3E89">
        <w:rPr>
          <w:szCs w:val="28"/>
        </w:rPr>
        <w:t xml:space="preserve"> </w:t>
      </w:r>
      <w:r w:rsidR="007A2F55">
        <w:rPr>
          <w:position w:val="-12"/>
          <w:szCs w:val="28"/>
        </w:rPr>
        <w:pict>
          <v:shape id="_x0000_i1073" type="#_x0000_t75" style="width:87pt;height:18pt">
            <v:imagedata r:id="rId51" o:title=""/>
          </v:shape>
        </w:pic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Підставляючи значення отримаємо, що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12"/>
          <w:szCs w:val="28"/>
        </w:rPr>
        <w:pict>
          <v:shape id="_x0000_i1074" type="#_x0000_t75" style="width:149.25pt;height:18.75pt">
            <v:imagedata r:id="rId52" o:title=""/>
          </v:shape>
        </w:pict>
      </w:r>
    </w:p>
    <w:p w:rsidR="00BC574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Верхня гранична частота </w:t>
      </w:r>
      <w:r w:rsidRPr="000D3E89">
        <w:rPr>
          <w:szCs w:val="28"/>
          <w:lang w:val="en-US"/>
        </w:rPr>
        <w:t>f</w:t>
      </w:r>
      <w:r w:rsidRPr="000D3E89">
        <w:rPr>
          <w:szCs w:val="28"/>
          <w:vertAlign w:val="subscript"/>
        </w:rPr>
        <w:t>в</w:t>
      </w:r>
      <w:r w:rsidRPr="000D3E89">
        <w:rPr>
          <w:szCs w:val="28"/>
        </w:rPr>
        <w:t xml:space="preserve"> = 110 МГц.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Тоді визначимо нижню граничну частоту при С</w:t>
      </w:r>
      <w:r w:rsidRPr="000D3E89">
        <w:rPr>
          <w:szCs w:val="28"/>
          <w:vertAlign w:val="subscript"/>
        </w:rPr>
        <w:t>4</w:t>
      </w:r>
      <w:r w:rsidRPr="000D3E89">
        <w:rPr>
          <w:szCs w:val="28"/>
        </w:rPr>
        <w:t xml:space="preserve"> = 1мкФ.</w:t>
      </w:r>
    </w:p>
    <w:p w:rsidR="00BC5742" w:rsidRPr="00CE58B2" w:rsidRDefault="00BC5742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pict>
          <v:shape id="_x0000_i1075" type="#_x0000_t75" style="width:399pt;height:33.75pt">
            <v:imagedata r:id="rId53" o:title=""/>
          </v:shape>
        </w:pict>
      </w:r>
    </w:p>
    <w:p w:rsidR="000900B7" w:rsidRPr="000D3E89" w:rsidRDefault="00BC5742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 w:rsidRPr="00CE58B2">
        <w:rPr>
          <w:szCs w:val="28"/>
          <w:lang w:val="ru-RU"/>
        </w:rPr>
        <w:br w:type="page"/>
      </w:r>
      <w:r w:rsidR="000900B7" w:rsidRPr="000D3E89">
        <w:rPr>
          <w:szCs w:val="28"/>
        </w:rPr>
        <w:lastRenderedPageBreak/>
        <w:t>Параметри всього ПН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К = К</w:t>
      </w:r>
      <w:r w:rsidRPr="000D3E89">
        <w:rPr>
          <w:szCs w:val="28"/>
          <w:vertAlign w:val="subscript"/>
        </w:rPr>
        <w:t xml:space="preserve">1 </w:t>
      </w:r>
      <w:r w:rsidRPr="000D3E89">
        <w:rPr>
          <w:szCs w:val="28"/>
        </w:rPr>
        <w:t>К</w:t>
      </w:r>
      <w:r w:rsidRPr="000D3E89">
        <w:rPr>
          <w:szCs w:val="28"/>
          <w:vertAlign w:val="subscript"/>
        </w:rPr>
        <w:t xml:space="preserve">2 </w:t>
      </w:r>
      <w:r w:rsidRPr="000D3E89">
        <w:rPr>
          <w:szCs w:val="28"/>
        </w:rPr>
        <w:t>К</w:t>
      </w:r>
      <w:r w:rsidRPr="000D3E89">
        <w:rPr>
          <w:szCs w:val="28"/>
          <w:vertAlign w:val="subscript"/>
        </w:rPr>
        <w:t>3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Тоді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К = 10164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b/>
          <w:szCs w:val="28"/>
        </w:rPr>
      </w:pPr>
    </w:p>
    <w:p w:rsidR="000900B7" w:rsidRDefault="000900B7" w:rsidP="008E443F">
      <w:pPr>
        <w:tabs>
          <w:tab w:val="num" w:pos="426"/>
        </w:tabs>
        <w:spacing w:line="360" w:lineRule="auto"/>
        <w:ind w:firstLine="709"/>
        <w:jc w:val="center"/>
        <w:rPr>
          <w:b/>
          <w:szCs w:val="28"/>
          <w:lang w:val="en-US"/>
        </w:rPr>
      </w:pPr>
      <w:r w:rsidRPr="000D3E89">
        <w:rPr>
          <w:b/>
          <w:szCs w:val="28"/>
        </w:rPr>
        <w:t>3</w:t>
      </w:r>
      <w:r w:rsidR="008E443F">
        <w:rPr>
          <w:b/>
          <w:szCs w:val="28"/>
        </w:rPr>
        <w:t>.3 Розрахунок кінцевого каскаду</w:t>
      </w:r>
    </w:p>
    <w:p w:rsidR="008E443F" w:rsidRPr="008E443F" w:rsidRDefault="008E443F" w:rsidP="000D3E89">
      <w:pPr>
        <w:tabs>
          <w:tab w:val="num" w:pos="426"/>
        </w:tabs>
        <w:spacing w:line="360" w:lineRule="auto"/>
        <w:ind w:firstLine="709"/>
        <w:rPr>
          <w:b/>
          <w:szCs w:val="28"/>
          <w:lang w:val="en-US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  <w:r>
        <w:rPr>
          <w:szCs w:val="28"/>
        </w:rPr>
        <w:pict>
          <v:shape id="_x0000_i1076" type="#_x0000_t75" style="width:270pt;height:165pt">
            <v:imagedata r:id="rId54" o:title=""/>
          </v:shape>
        </w:pic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Рисунок 3.3. Схема підсилювача потужності.</w:t>
      </w:r>
    </w:p>
    <w:p w:rsidR="008E443F" w:rsidRPr="00CE58B2" w:rsidRDefault="008E443F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Принципова схема кінцевого каскаду зображена на рис 3.3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Оскільки у нас симетричне навантаження то будемо вести розрахунки на одне плече </w:t>
      </w:r>
      <w:r w:rsidRPr="000D3E89">
        <w:rPr>
          <w:szCs w:val="28"/>
          <w:lang w:val="ru-RU"/>
        </w:rPr>
        <w:t>,</w:t>
      </w:r>
      <w:r w:rsidRPr="000D3E89">
        <w:rPr>
          <w:szCs w:val="28"/>
        </w:rPr>
        <w:t xml:space="preserve">відповідно резистори </w:t>
      </w: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>13</w:t>
      </w:r>
      <w:r w:rsidRPr="000D3E89">
        <w:rPr>
          <w:szCs w:val="28"/>
        </w:rPr>
        <w:t>=</w:t>
      </w: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 xml:space="preserve">20 </w:t>
      </w:r>
      <w:r w:rsidRPr="000D3E89">
        <w:rPr>
          <w:szCs w:val="28"/>
        </w:rPr>
        <w:t xml:space="preserve">, </w:t>
      </w: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>14</w:t>
      </w:r>
      <w:r w:rsidRPr="000D3E89">
        <w:rPr>
          <w:szCs w:val="28"/>
        </w:rPr>
        <w:t>=</w:t>
      </w: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 xml:space="preserve">21 </w:t>
      </w:r>
      <w:r w:rsidRPr="000D3E89">
        <w:rPr>
          <w:szCs w:val="28"/>
        </w:rPr>
        <w:t xml:space="preserve">, </w:t>
      </w: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>15</w:t>
      </w:r>
      <w:r w:rsidRPr="000D3E89">
        <w:rPr>
          <w:szCs w:val="28"/>
        </w:rPr>
        <w:t>=</w:t>
      </w: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>19</w:t>
      </w:r>
      <w:r w:rsidRPr="000D3E89">
        <w:rPr>
          <w:szCs w:val="28"/>
        </w:rPr>
        <w:t xml:space="preserve"> , </w:t>
      </w: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>16</w:t>
      </w:r>
      <w:r w:rsidRPr="000D3E89">
        <w:rPr>
          <w:szCs w:val="28"/>
        </w:rPr>
        <w:t>=</w:t>
      </w: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>18</w:t>
      </w:r>
      <w:r w:rsidRPr="000D3E89">
        <w:rPr>
          <w:szCs w:val="28"/>
        </w:rPr>
        <w:t>.</w:t>
      </w:r>
    </w:p>
    <w:p w:rsidR="000900B7" w:rsidRPr="00CE58B2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  <w:r w:rsidRPr="000D3E89">
        <w:rPr>
          <w:szCs w:val="28"/>
          <w:lang w:val="ru-RU"/>
        </w:rPr>
        <w:t>Задамо струм спокою</w:t>
      </w:r>
    </w:p>
    <w:p w:rsidR="008E443F" w:rsidRPr="00CE58B2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  <w:lang w:val="en-US"/>
        </w:rPr>
        <w:t>I</w:t>
      </w:r>
      <w:r w:rsidRPr="000D3E89">
        <w:rPr>
          <w:szCs w:val="28"/>
          <w:vertAlign w:val="subscript"/>
        </w:rPr>
        <w:t>ко</w:t>
      </w:r>
      <w:r w:rsidRPr="000D3E89">
        <w:rPr>
          <w:szCs w:val="28"/>
        </w:rPr>
        <w:t xml:space="preserve"> = (0.05....0.1) І</w:t>
      </w:r>
      <w:r w:rsidRPr="000D3E89">
        <w:rPr>
          <w:szCs w:val="28"/>
          <w:vertAlign w:val="subscript"/>
        </w:rPr>
        <w:t xml:space="preserve">км </w:t>
      </w:r>
      <w:r w:rsidRPr="000D3E89">
        <w:rPr>
          <w:szCs w:val="28"/>
        </w:rPr>
        <w:t>= 10 (мА)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  <w:lang w:val="en-US"/>
        </w:rPr>
        <w:t>U</w:t>
      </w:r>
      <w:r w:rsidRPr="000D3E89">
        <w:rPr>
          <w:szCs w:val="28"/>
          <w:vertAlign w:val="subscript"/>
        </w:rPr>
        <w:t>ко</w:t>
      </w:r>
      <w:r w:rsidRPr="000D3E89">
        <w:rPr>
          <w:szCs w:val="28"/>
        </w:rPr>
        <w:t xml:space="preserve"> = 88 В</w:t>
      </w:r>
    </w:p>
    <w:p w:rsidR="008E443F" w:rsidRPr="00CE58B2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Визначимо максимальне значення струму:</w:t>
      </w:r>
    </w:p>
    <w:p w:rsidR="008E443F" w:rsidRPr="00CE58B2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І</w:t>
      </w:r>
      <w:r w:rsidRPr="000D3E89">
        <w:rPr>
          <w:szCs w:val="28"/>
          <w:vertAlign w:val="subscript"/>
        </w:rPr>
        <w:t>мах</w:t>
      </w:r>
      <w:r w:rsidRPr="000D3E89">
        <w:rPr>
          <w:szCs w:val="28"/>
        </w:rPr>
        <w:t xml:space="preserve"> = І</w:t>
      </w:r>
      <w:r w:rsidRPr="000D3E89">
        <w:rPr>
          <w:szCs w:val="28"/>
          <w:vertAlign w:val="subscript"/>
        </w:rPr>
        <w:t>ко</w:t>
      </w:r>
      <w:r w:rsidRPr="000D3E89">
        <w:rPr>
          <w:szCs w:val="28"/>
        </w:rPr>
        <w:t xml:space="preserve"> + І</w:t>
      </w:r>
      <w:r w:rsidRPr="000D3E89">
        <w:rPr>
          <w:szCs w:val="28"/>
          <w:vertAlign w:val="subscript"/>
        </w:rPr>
        <w:t>км</w:t>
      </w:r>
      <w:r w:rsidRPr="000D3E89">
        <w:rPr>
          <w:szCs w:val="28"/>
        </w:rPr>
        <w:t xml:space="preserve"> </w:t>
      </w:r>
      <w:r w:rsidRPr="000D3E89">
        <w:rPr>
          <w:szCs w:val="28"/>
          <w:lang w:val="ru-RU"/>
        </w:rPr>
        <w:t xml:space="preserve">&lt; </w:t>
      </w:r>
      <w:r w:rsidRPr="000D3E89">
        <w:rPr>
          <w:szCs w:val="28"/>
        </w:rPr>
        <w:t>І</w:t>
      </w:r>
      <w:r w:rsidRPr="000D3E89">
        <w:rPr>
          <w:szCs w:val="28"/>
          <w:vertAlign w:val="subscript"/>
        </w:rPr>
        <w:t>кдоп</w:t>
      </w:r>
    </w:p>
    <w:p w:rsidR="008E443F" w:rsidRPr="00CE58B2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Визначимо максимальний базовий струм:</w:t>
      </w: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lastRenderedPageBreak/>
        <w:pict>
          <v:shape id="_x0000_i1077" type="#_x0000_t75" style="width:191.25pt;height:43.5pt">
            <v:imagedata r:id="rId55" o:title=""/>
          </v:shape>
        </w:pict>
      </w:r>
    </w:p>
    <w:p w:rsidR="008E443F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Визначимо початковий базовий струм:</w:t>
      </w:r>
    </w:p>
    <w:p w:rsidR="008E443F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pict>
          <v:shape id="_x0000_i1078" type="#_x0000_t75" style="width:192.75pt;height:45pt">
            <v:imagedata r:id="rId56" o:title=""/>
          </v:shape>
        </w:pict>
      </w:r>
    </w:p>
    <w:p w:rsidR="008E443F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Тоді </w:t>
      </w:r>
      <w:r w:rsidR="007A2F55">
        <w:rPr>
          <w:position w:val="-12"/>
          <w:szCs w:val="28"/>
        </w:rPr>
        <w:pict>
          <v:shape id="_x0000_i1079" type="#_x0000_t75" style="width:20.25pt;height:18pt">
            <v:imagedata r:id="rId57" o:title=""/>
          </v:shape>
        </w:pict>
      </w:r>
      <w:r w:rsidRPr="000D3E89">
        <w:rPr>
          <w:szCs w:val="28"/>
        </w:rPr>
        <w:t>= 630 (мВ)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Задамося струмом подільника, що дорівнює:</w:t>
      </w:r>
    </w:p>
    <w:p w:rsidR="008E443F" w:rsidRPr="00CE58B2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pict>
          <v:shape id="_x0000_i1080" type="#_x0000_t75" style="width:152.25pt;height:36.75pt">
            <v:imagedata r:id="rId58" o:title=""/>
          </v:shape>
        </w:pict>
      </w:r>
    </w:p>
    <w:p w:rsidR="008E443F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Оскільки </w:t>
      </w:r>
      <w:r w:rsidR="007A2F55">
        <w:rPr>
          <w:position w:val="-12"/>
          <w:szCs w:val="28"/>
        </w:rPr>
        <w:pict>
          <v:shape id="_x0000_i1081" type="#_x0000_t75" style="width:21pt;height:21pt">
            <v:imagedata r:id="rId59" o:title=""/>
          </v:shape>
        </w:pict>
      </w:r>
      <w:r w:rsidRPr="000D3E89">
        <w:rPr>
          <w:szCs w:val="28"/>
        </w:rPr>
        <w:t>= 3.3 м</w:t>
      </w:r>
      <w:r w:rsidRPr="000D3E89">
        <w:rPr>
          <w:szCs w:val="28"/>
          <w:lang w:val="en-US"/>
        </w:rPr>
        <w:t>A</w:t>
      </w:r>
      <w:r w:rsidRPr="000D3E89">
        <w:rPr>
          <w:szCs w:val="28"/>
        </w:rPr>
        <w:t>, тоді нехай І</w:t>
      </w:r>
      <w:r w:rsidRPr="000D3E89">
        <w:rPr>
          <w:szCs w:val="28"/>
          <w:vertAlign w:val="subscript"/>
        </w:rPr>
        <w:t>п</w:t>
      </w:r>
      <w:r w:rsidRPr="000D3E89">
        <w:rPr>
          <w:szCs w:val="28"/>
        </w:rPr>
        <w:t xml:space="preserve"> = 35 мА.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Звідки можна знайти:</w:t>
      </w:r>
    </w:p>
    <w:p w:rsidR="008E443F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pict>
          <v:shape id="_x0000_i1082" type="#_x0000_t75" style="width:105pt;height:37.5pt">
            <v:imagedata r:id="rId60" o:title=""/>
          </v:shape>
        </w:pict>
      </w: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pict>
          <v:shape id="_x0000_i1083" type="#_x0000_t75" style="width:170.25pt;height:40.5pt">
            <v:imagedata r:id="rId61" o:title=""/>
          </v:shape>
        </w:pict>
      </w:r>
    </w:p>
    <w:p w:rsidR="008E443F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Задамося </w:t>
      </w: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>д</w:t>
      </w:r>
      <w:r w:rsidRPr="000D3E89">
        <w:rPr>
          <w:szCs w:val="28"/>
        </w:rPr>
        <w:t xml:space="preserve"> = (10...20)</w:t>
      </w: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>н</w:t>
      </w:r>
      <w:r w:rsidRPr="000D3E89">
        <w:rPr>
          <w:szCs w:val="28"/>
        </w:rPr>
        <w:t xml:space="preserve"> – оскільки </w:t>
      </w: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 xml:space="preserve">д </w:t>
      </w:r>
      <w:r w:rsidRPr="000D3E89">
        <w:rPr>
          <w:szCs w:val="28"/>
        </w:rPr>
        <w:t>не повинен шунтувати опір навантаження. Він призначений для захисту вихідного каскаду при розриві навантаження.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Тоді отримуємо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>д</w:t>
      </w:r>
      <w:r w:rsidRPr="000D3E89">
        <w:rPr>
          <w:szCs w:val="28"/>
        </w:rPr>
        <w:t xml:space="preserve"> = 100 (кОм).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Визначимо вхідний опір каскаду:</w:t>
      </w:r>
    </w:p>
    <w:p w:rsidR="000900B7" w:rsidRPr="000D3E89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CE58B2">
        <w:rPr>
          <w:szCs w:val="28"/>
          <w:lang w:val="ru-RU"/>
        </w:rPr>
        <w:br w:type="page"/>
      </w:r>
      <w:r w:rsidR="007A2F55">
        <w:rPr>
          <w:position w:val="-12"/>
          <w:szCs w:val="28"/>
        </w:rPr>
        <w:lastRenderedPageBreak/>
        <w:pict>
          <v:shape id="_x0000_i1084" type="#_x0000_t75" style="width:198.75pt;height:22.5pt">
            <v:imagedata r:id="rId62" o:title=""/>
          </v:shape>
        </w:pict>
      </w:r>
    </w:p>
    <w:p w:rsidR="008E443F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Оскільки І</w:t>
      </w:r>
      <w:r w:rsidRPr="000D3E89">
        <w:rPr>
          <w:szCs w:val="28"/>
          <w:vertAlign w:val="subscript"/>
        </w:rPr>
        <w:t>ко</w:t>
      </w:r>
      <w:r w:rsidRPr="000D3E89">
        <w:rPr>
          <w:szCs w:val="28"/>
        </w:rPr>
        <w:t xml:space="preserve"> = 2І</w:t>
      </w:r>
      <w:r w:rsidRPr="000D3E89">
        <w:rPr>
          <w:szCs w:val="28"/>
          <w:vertAlign w:val="subscript"/>
        </w:rPr>
        <w:t>к</w:t>
      </w:r>
      <w:r w:rsidRPr="000D3E89">
        <w:rPr>
          <w:szCs w:val="28"/>
        </w:rPr>
        <w:t>, то нехай І</w:t>
      </w:r>
      <w:r w:rsidRPr="000D3E89">
        <w:rPr>
          <w:szCs w:val="28"/>
          <w:vertAlign w:val="subscript"/>
        </w:rPr>
        <w:t>0</w:t>
      </w:r>
      <w:r w:rsidRPr="000D3E89">
        <w:rPr>
          <w:szCs w:val="28"/>
        </w:rPr>
        <w:t xml:space="preserve"> = 2І</w:t>
      </w:r>
      <w:r w:rsidRPr="000D3E89">
        <w:rPr>
          <w:szCs w:val="28"/>
          <w:vertAlign w:val="subscript"/>
        </w:rPr>
        <w:t>к</w:t>
      </w:r>
      <w:r w:rsidRPr="000D3E89">
        <w:rPr>
          <w:szCs w:val="28"/>
        </w:rPr>
        <w:t xml:space="preserve"> = 24 (мА).</w:t>
      </w: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12"/>
          <w:szCs w:val="28"/>
        </w:rPr>
        <w:pict>
          <v:shape id="_x0000_i1085" type="#_x0000_t75" style="width:64.5pt;height:20.25pt">
            <v:imagedata r:id="rId63" o:title=""/>
          </v:shape>
        </w:pict>
      </w:r>
      <w:r w:rsidR="000900B7" w:rsidRPr="000D3E89">
        <w:rPr>
          <w:szCs w:val="28"/>
        </w:rPr>
        <w:t>,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де </w:t>
      </w:r>
      <w:r w:rsidR="007A2F55">
        <w:rPr>
          <w:position w:val="-12"/>
          <w:szCs w:val="28"/>
        </w:rPr>
        <w:pict>
          <v:shape id="_x0000_i1086" type="#_x0000_t75" style="width:89.25pt;height:20.25pt">
            <v:imagedata r:id="rId64" o:title=""/>
          </v:shape>
        </w:pict>
      </w:r>
      <w:r w:rsidRPr="000D3E89">
        <w:rPr>
          <w:szCs w:val="28"/>
        </w:rPr>
        <w:t>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Тоді </w:t>
      </w:r>
      <w:r w:rsidR="007A2F55">
        <w:rPr>
          <w:position w:val="-12"/>
          <w:szCs w:val="28"/>
        </w:rPr>
        <w:pict>
          <v:shape id="_x0000_i1087" type="#_x0000_t75" style="width:87.75pt;height:21.75pt">
            <v:imagedata r:id="rId65" o:title=""/>
          </v:shape>
        </w:pic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Виберемо С</w:t>
      </w:r>
      <w:r w:rsidRPr="000D3E89">
        <w:rPr>
          <w:szCs w:val="28"/>
          <w:vertAlign w:val="subscript"/>
        </w:rPr>
        <w:t>12</w:t>
      </w:r>
      <w:r w:rsidRPr="000D3E89">
        <w:rPr>
          <w:szCs w:val="28"/>
        </w:rPr>
        <w:t xml:space="preserve">, при умові, що </w:t>
      </w:r>
      <w:r w:rsidRPr="000D3E89">
        <w:rPr>
          <w:szCs w:val="28"/>
          <w:lang w:val="en-US"/>
        </w:rPr>
        <w:t>X</w:t>
      </w:r>
      <w:r w:rsidRPr="000D3E89">
        <w:rPr>
          <w:szCs w:val="28"/>
          <w:vertAlign w:val="subscript"/>
          <w:lang w:val="ru-RU"/>
        </w:rPr>
        <w:t>12</w:t>
      </w:r>
      <w:r w:rsidRPr="000D3E89">
        <w:rPr>
          <w:szCs w:val="28"/>
          <w:lang w:val="ru-RU"/>
        </w:rPr>
        <w:t>&lt;&lt;</w:t>
      </w: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  <w:lang w:val="ru-RU"/>
        </w:rPr>
        <w:t>17</w:t>
      </w:r>
      <w:r w:rsidRPr="000D3E89">
        <w:rPr>
          <w:szCs w:val="28"/>
        </w:rPr>
        <w:t>, для 50 Гц.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Оскільки </w:t>
      </w:r>
      <w:r w:rsidR="007A2F55">
        <w:rPr>
          <w:position w:val="-30"/>
          <w:szCs w:val="28"/>
        </w:rPr>
        <w:pict>
          <v:shape id="_x0000_i1088" type="#_x0000_t75" style="width:66pt;height:33.75pt">
            <v:imagedata r:id="rId66" o:title=""/>
          </v:shape>
        </w:pict>
      </w:r>
      <w:r w:rsidRPr="000D3E89">
        <w:rPr>
          <w:szCs w:val="28"/>
        </w:rPr>
        <w:t xml:space="preserve">, то задамося </w:t>
      </w:r>
      <w:r w:rsidRPr="000D3E89">
        <w:rPr>
          <w:szCs w:val="28"/>
          <w:lang w:val="en-US"/>
        </w:rPr>
        <w:t>X</w:t>
      </w:r>
      <w:r w:rsidRPr="000D3E89">
        <w:rPr>
          <w:szCs w:val="28"/>
          <w:vertAlign w:val="subscript"/>
          <w:lang w:val="ru-RU"/>
        </w:rPr>
        <w:t>12</w:t>
      </w:r>
      <w:r w:rsidRPr="000D3E89">
        <w:rPr>
          <w:szCs w:val="28"/>
          <w:lang w:val="ru-RU"/>
        </w:rPr>
        <w:t xml:space="preserve"> = 2 (</w:t>
      </w:r>
      <w:r w:rsidRPr="000D3E89">
        <w:rPr>
          <w:szCs w:val="28"/>
        </w:rPr>
        <w:t xml:space="preserve">кОм). Тоді </w:t>
      </w:r>
    </w:p>
    <w:p w:rsidR="008E443F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30"/>
          <w:szCs w:val="28"/>
        </w:rPr>
        <w:pict>
          <v:shape id="_x0000_i1089" type="#_x0000_t75" style="width:188.25pt;height:36.75pt">
            <v:imagedata r:id="rId67" o:title=""/>
          </v:shape>
        </w:pict>
      </w:r>
    </w:p>
    <w:p w:rsidR="008E443F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  <w:r w:rsidRPr="000D3E89">
        <w:rPr>
          <w:szCs w:val="28"/>
        </w:rPr>
        <w:t xml:space="preserve">Знайдемо </w:t>
      </w: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  <w:lang w:val="ru-RU"/>
        </w:rPr>
        <w:t>15</w:t>
      </w:r>
      <w:r w:rsidRPr="000D3E89">
        <w:rPr>
          <w:szCs w:val="28"/>
          <w:lang w:val="ru-RU"/>
        </w:rPr>
        <w:t>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  <w:lang w:val="ru-RU"/>
        </w:rPr>
        <w:t xml:space="preserve">Нехай </w:t>
      </w:r>
      <w:r w:rsidR="007A2F55">
        <w:rPr>
          <w:position w:val="-24"/>
          <w:szCs w:val="28"/>
        </w:rPr>
        <w:pict>
          <v:shape id="_x0000_i1090" type="#_x0000_t75" style="width:94.5pt;height:32.25pt">
            <v:imagedata r:id="rId68" o:title=""/>
          </v:shape>
        </w:pict>
      </w:r>
      <w:r w:rsidRPr="000D3E89">
        <w:rPr>
          <w:szCs w:val="28"/>
        </w:rPr>
        <w:t>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Тоді напруга, що проходить через цей опір </w:t>
      </w:r>
      <w:r w:rsidRPr="000D3E89">
        <w:rPr>
          <w:szCs w:val="28"/>
          <w:lang w:val="en-US"/>
        </w:rPr>
        <w:t>U</w:t>
      </w:r>
      <w:r w:rsidRPr="000D3E89">
        <w:rPr>
          <w:szCs w:val="28"/>
          <w:vertAlign w:val="subscript"/>
        </w:rPr>
        <w:t>ке</w:t>
      </w:r>
      <w:r w:rsidRPr="000D3E89">
        <w:rPr>
          <w:szCs w:val="28"/>
        </w:rPr>
        <w:t>=85 (В). Отже:</w:t>
      </w:r>
    </w:p>
    <w:p w:rsidR="008E443F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position w:val="-24"/>
          <w:szCs w:val="28"/>
        </w:rPr>
        <w:pict>
          <v:shape id="_x0000_i1091" type="#_x0000_t75" style="width:135pt;height:30pt">
            <v:imagedata r:id="rId69" o:title=""/>
          </v:shape>
        </w:pict>
      </w:r>
    </w:p>
    <w:p w:rsidR="008E443F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Далі виберемо стандартні номінали опорів.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  <w:lang w:val="ru-RU"/>
        </w:rPr>
        <w:t>13</w:t>
      </w:r>
      <w:r w:rsidRPr="000D3E89">
        <w:rPr>
          <w:szCs w:val="28"/>
        </w:rPr>
        <w:t xml:space="preserve"> С2-29-0.125-18 Ом, ±1%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  <w:lang w:val="ru-RU"/>
        </w:rPr>
        <w:t>14</w:t>
      </w:r>
      <w:r w:rsidRPr="000D3E89">
        <w:rPr>
          <w:szCs w:val="28"/>
        </w:rPr>
        <w:t xml:space="preserve"> С2-29-0.125-3.41 кОм, ±1%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  <w:lang w:val="ru-RU"/>
        </w:rPr>
        <w:t>15</w:t>
      </w:r>
      <w:r w:rsidRPr="000D3E89">
        <w:rPr>
          <w:szCs w:val="28"/>
        </w:rPr>
        <w:t xml:space="preserve"> С2-29-0.125-7 кОм, ±1%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  <w:lang w:val="ru-RU"/>
        </w:rPr>
        <w:t>16</w:t>
      </w:r>
      <w:r w:rsidRPr="000D3E89">
        <w:rPr>
          <w:szCs w:val="28"/>
        </w:rPr>
        <w:t xml:space="preserve"> С2-23-0.125-100 кОм, ±1%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  <w:lang w:val="ru-RU"/>
        </w:rPr>
        <w:t>17</w:t>
      </w:r>
      <w:r w:rsidRPr="000D3E89">
        <w:rPr>
          <w:szCs w:val="28"/>
        </w:rPr>
        <w:t xml:space="preserve"> С2-29-0.125-10 кОм, ±1%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  <w:lang w:val="ru-RU"/>
        </w:rPr>
        <w:t>18</w:t>
      </w:r>
      <w:r w:rsidRPr="000D3E89">
        <w:rPr>
          <w:szCs w:val="28"/>
        </w:rPr>
        <w:t xml:space="preserve"> С2-23-0.125-100 кОм, ±1%</w:t>
      </w:r>
    </w:p>
    <w:p w:rsidR="000900B7" w:rsidRPr="00CE58B2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  <w:r w:rsidRPr="000D3E89">
        <w:rPr>
          <w:szCs w:val="28"/>
          <w:lang w:val="en-US"/>
        </w:rPr>
        <w:t>R</w:t>
      </w:r>
      <w:r w:rsidRPr="000D3E89">
        <w:rPr>
          <w:szCs w:val="28"/>
          <w:vertAlign w:val="subscript"/>
        </w:rPr>
        <w:t>19</w:t>
      </w:r>
      <w:r w:rsidRPr="000D3E89">
        <w:rPr>
          <w:szCs w:val="28"/>
        </w:rPr>
        <w:t xml:space="preserve"> С2-29-0.125-7 кОм, ±1%</w:t>
      </w:r>
    </w:p>
    <w:p w:rsidR="008E443F" w:rsidRPr="000D3E89" w:rsidRDefault="008E443F" w:rsidP="008E443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709"/>
        <w:jc w:val="center"/>
        <w:rPr>
          <w:b/>
          <w:szCs w:val="28"/>
        </w:rPr>
      </w:pPr>
      <w:r w:rsidRPr="00CE58B2">
        <w:rPr>
          <w:szCs w:val="28"/>
          <w:lang w:val="ru-RU"/>
        </w:rPr>
        <w:br w:type="page"/>
      </w:r>
      <w:r w:rsidRPr="000D3E89">
        <w:rPr>
          <w:b/>
          <w:szCs w:val="28"/>
        </w:rPr>
        <w:lastRenderedPageBreak/>
        <w:t>Мод</w:t>
      </w:r>
      <w:r>
        <w:rPr>
          <w:b/>
          <w:szCs w:val="28"/>
        </w:rPr>
        <w:t>елювання підсилювача потужності</w:t>
      </w:r>
    </w:p>
    <w:p w:rsidR="008E443F" w:rsidRPr="008E443F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en-US"/>
        </w:rPr>
      </w:pPr>
    </w:p>
    <w:p w:rsidR="000900B7" w:rsidRPr="000D3E89" w:rsidRDefault="000900B7" w:rsidP="000D3E89">
      <w:pPr>
        <w:tabs>
          <w:tab w:val="num" w:pos="426"/>
          <w:tab w:val="left" w:pos="2820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 xml:space="preserve">Проведемо моделювання підсилювача потужності за допомогою програмного пакету </w:t>
      </w:r>
      <w:r w:rsidRPr="000D3E89">
        <w:rPr>
          <w:szCs w:val="28"/>
          <w:lang w:val="en-US"/>
        </w:rPr>
        <w:t>Electronics</w:t>
      </w:r>
      <w:r w:rsidRPr="000D3E89">
        <w:rPr>
          <w:szCs w:val="28"/>
        </w:rPr>
        <w:t xml:space="preserve"> </w:t>
      </w:r>
      <w:r w:rsidRPr="000D3E89">
        <w:rPr>
          <w:szCs w:val="28"/>
          <w:lang w:val="en-US"/>
        </w:rPr>
        <w:t>Workbench</w:t>
      </w:r>
      <w:r w:rsidRPr="000D3E89">
        <w:rPr>
          <w:szCs w:val="28"/>
        </w:rPr>
        <w:t xml:space="preserve"> 5.12. </w:t>
      </w:r>
    </w:p>
    <w:p w:rsidR="000900B7" w:rsidRPr="00CE58B2" w:rsidRDefault="000900B7" w:rsidP="000D3E89">
      <w:pPr>
        <w:tabs>
          <w:tab w:val="num" w:pos="426"/>
          <w:tab w:val="left" w:pos="2820"/>
        </w:tabs>
        <w:spacing w:line="360" w:lineRule="auto"/>
        <w:ind w:firstLine="709"/>
        <w:rPr>
          <w:szCs w:val="28"/>
          <w:lang w:val="ru-RU"/>
        </w:rPr>
      </w:pPr>
      <w:r w:rsidRPr="000D3E89">
        <w:rPr>
          <w:szCs w:val="28"/>
        </w:rPr>
        <w:t>До підсилювача потужності підключено генератор, осцилограф та плотер. На рис. наведено вигляд схеми</w:t>
      </w:r>
      <w:r w:rsidR="000D3E89" w:rsidRPr="000D3E89">
        <w:rPr>
          <w:szCs w:val="28"/>
        </w:rPr>
        <w:t xml:space="preserve"> </w:t>
      </w:r>
      <w:r w:rsidRPr="000D3E89">
        <w:rPr>
          <w:szCs w:val="28"/>
        </w:rPr>
        <w:t>у вікні програми</w:t>
      </w:r>
      <w:r w:rsidR="000D3E89" w:rsidRPr="000D3E89">
        <w:rPr>
          <w:szCs w:val="28"/>
        </w:rPr>
        <w:t xml:space="preserve"> </w:t>
      </w:r>
      <w:r w:rsidRPr="000D3E89">
        <w:rPr>
          <w:szCs w:val="28"/>
          <w:lang w:val="en-US"/>
        </w:rPr>
        <w:t>Electronics</w:t>
      </w:r>
      <w:r w:rsidRPr="000D3E89">
        <w:rPr>
          <w:szCs w:val="28"/>
        </w:rPr>
        <w:t xml:space="preserve"> </w:t>
      </w:r>
      <w:r w:rsidRPr="000D3E89">
        <w:rPr>
          <w:szCs w:val="28"/>
          <w:lang w:val="en-US"/>
        </w:rPr>
        <w:t>Workbench</w:t>
      </w:r>
      <w:r w:rsidRPr="000D3E89">
        <w:rPr>
          <w:szCs w:val="28"/>
        </w:rPr>
        <w:t xml:space="preserve"> 5.12.</w:t>
      </w:r>
    </w:p>
    <w:p w:rsidR="008E443F" w:rsidRPr="00CE58B2" w:rsidRDefault="008E443F" w:rsidP="000D3E89">
      <w:pPr>
        <w:tabs>
          <w:tab w:val="num" w:pos="426"/>
          <w:tab w:val="left" w:pos="2820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pict>
          <v:shape id="_x0000_i1092" type="#_x0000_t75" style="width:367.5pt;height:269.25pt">
            <v:imagedata r:id="rId70" o:title="" grayscale="t"/>
          </v:shape>
        </w:pict>
      </w:r>
    </w:p>
    <w:p w:rsidR="000900B7" w:rsidRPr="000D3E89" w:rsidRDefault="000900B7" w:rsidP="000D3E89">
      <w:pPr>
        <w:tabs>
          <w:tab w:val="num" w:pos="426"/>
          <w:tab w:val="left" w:pos="2820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Рисунок 4.1 Схема ПП.</w:t>
      </w:r>
    </w:p>
    <w:p w:rsidR="008E443F" w:rsidRPr="00CE58B2" w:rsidRDefault="008E443F" w:rsidP="000D3E89">
      <w:pPr>
        <w:tabs>
          <w:tab w:val="num" w:pos="426"/>
          <w:tab w:val="left" w:pos="2820"/>
        </w:tabs>
        <w:spacing w:line="360" w:lineRule="auto"/>
        <w:ind w:firstLine="709"/>
        <w:rPr>
          <w:szCs w:val="28"/>
          <w:lang w:val="ru-RU"/>
        </w:rPr>
      </w:pPr>
    </w:p>
    <w:p w:rsidR="000900B7" w:rsidRPr="00CE58B2" w:rsidRDefault="000900B7" w:rsidP="000D3E89">
      <w:pPr>
        <w:tabs>
          <w:tab w:val="num" w:pos="426"/>
          <w:tab w:val="left" w:pos="2820"/>
        </w:tabs>
        <w:spacing w:line="360" w:lineRule="auto"/>
        <w:ind w:firstLine="709"/>
        <w:rPr>
          <w:szCs w:val="28"/>
          <w:lang w:val="ru-RU"/>
        </w:rPr>
      </w:pPr>
      <w:r w:rsidRPr="000D3E89">
        <w:rPr>
          <w:szCs w:val="28"/>
        </w:rPr>
        <w:t>Встановимо частоту сигналу на генераторі, наприклад 50 Гц.</w:t>
      </w:r>
    </w:p>
    <w:p w:rsidR="008E443F" w:rsidRPr="00CE58B2" w:rsidRDefault="008E443F" w:rsidP="000D3E89">
      <w:pPr>
        <w:tabs>
          <w:tab w:val="num" w:pos="426"/>
          <w:tab w:val="left" w:pos="2820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  <w:tab w:val="left" w:pos="2820"/>
        </w:tabs>
        <w:spacing w:line="360" w:lineRule="auto"/>
        <w:ind w:firstLine="709"/>
        <w:rPr>
          <w:szCs w:val="28"/>
        </w:rPr>
      </w:pPr>
      <w:r>
        <w:rPr>
          <w:szCs w:val="28"/>
        </w:rPr>
        <w:pict>
          <v:shape id="_x0000_i1093" type="#_x0000_t75" style="width:158.25pt;height:119.25pt">
            <v:imagedata r:id="rId71" o:title=""/>
          </v:shape>
        </w:pict>
      </w:r>
    </w:p>
    <w:p w:rsidR="000900B7" w:rsidRPr="000D3E89" w:rsidRDefault="000900B7" w:rsidP="000D3E89">
      <w:pPr>
        <w:tabs>
          <w:tab w:val="num" w:pos="426"/>
          <w:tab w:val="left" w:pos="2820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 xml:space="preserve">Рисунок 4.2 Вигляд генератора у програмі </w:t>
      </w:r>
      <w:r w:rsidRPr="000D3E89">
        <w:rPr>
          <w:szCs w:val="28"/>
          <w:lang w:val="en-US"/>
        </w:rPr>
        <w:t>Electronics</w:t>
      </w:r>
      <w:r w:rsidRPr="000D3E89">
        <w:rPr>
          <w:szCs w:val="28"/>
        </w:rPr>
        <w:t xml:space="preserve"> </w:t>
      </w:r>
      <w:r w:rsidRPr="000D3E89">
        <w:rPr>
          <w:szCs w:val="28"/>
          <w:lang w:val="en-US"/>
        </w:rPr>
        <w:t>Workbench</w:t>
      </w:r>
      <w:r w:rsidRPr="000D3E89">
        <w:rPr>
          <w:szCs w:val="28"/>
        </w:rPr>
        <w:t xml:space="preserve"> 5.12.</w:t>
      </w:r>
    </w:p>
    <w:p w:rsidR="000900B7" w:rsidRPr="000D3E89" w:rsidRDefault="000900B7" w:rsidP="000D3E89">
      <w:pPr>
        <w:tabs>
          <w:tab w:val="num" w:pos="426"/>
          <w:tab w:val="left" w:pos="2820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lastRenderedPageBreak/>
        <w:t>Сигнал на осцилографі буде мати вигляд:</w:t>
      </w:r>
    </w:p>
    <w:p w:rsidR="000900B7" w:rsidRPr="000D3E89" w:rsidRDefault="000900B7" w:rsidP="000D3E89">
      <w:pPr>
        <w:tabs>
          <w:tab w:val="num" w:pos="426"/>
          <w:tab w:val="left" w:pos="2820"/>
        </w:tabs>
        <w:spacing w:line="360" w:lineRule="auto"/>
        <w:ind w:firstLine="709"/>
        <w:rPr>
          <w:szCs w:val="28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pict>
          <v:shape id="_x0000_i1094" type="#_x0000_t75" style="width:375.75pt;height:275.25pt">
            <v:imagedata r:id="rId72" o:title=""/>
          </v:shape>
        </w:pict>
      </w:r>
    </w:p>
    <w:p w:rsidR="000900B7" w:rsidRPr="000D3E89" w:rsidRDefault="000900B7" w:rsidP="000D3E89">
      <w:pPr>
        <w:tabs>
          <w:tab w:val="num" w:pos="426"/>
          <w:tab w:val="left" w:pos="2820"/>
        </w:tabs>
        <w:spacing w:line="360" w:lineRule="auto"/>
        <w:ind w:firstLine="709"/>
        <w:outlineLvl w:val="0"/>
        <w:rPr>
          <w:szCs w:val="28"/>
        </w:rPr>
      </w:pPr>
      <w:r w:rsidRPr="000D3E89">
        <w:rPr>
          <w:szCs w:val="28"/>
        </w:rPr>
        <w:t>Рисунок 4.3 Осцилограф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</w:p>
    <w:p w:rsidR="000900B7" w:rsidRPr="00CE58B2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  <w:r w:rsidRPr="000D3E89">
        <w:rPr>
          <w:szCs w:val="28"/>
        </w:rPr>
        <w:t>Встановивши у вікні властивостей плотера частотний діапазон, вказаний у ТЗ (0…5МГц) побачимо графік залежності вихідної напруги від частоти:</w:t>
      </w:r>
    </w:p>
    <w:p w:rsidR="008E443F" w:rsidRPr="00CE58B2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pict>
          <v:shape id="_x0000_i1095" type="#_x0000_t75" style="width:382.5pt;height:162pt">
            <v:imagedata r:id="rId73" o:title=""/>
          </v:shape>
        </w:pict>
      </w:r>
    </w:p>
    <w:p w:rsidR="000900B7" w:rsidRPr="00CE58B2" w:rsidRDefault="000900B7" w:rsidP="000D3E89">
      <w:pPr>
        <w:tabs>
          <w:tab w:val="num" w:pos="426"/>
          <w:tab w:val="left" w:pos="2820"/>
        </w:tabs>
        <w:spacing w:line="360" w:lineRule="auto"/>
        <w:ind w:firstLine="709"/>
        <w:rPr>
          <w:szCs w:val="28"/>
          <w:lang w:val="ru-RU"/>
        </w:rPr>
      </w:pPr>
      <w:r w:rsidRPr="000D3E89">
        <w:rPr>
          <w:szCs w:val="28"/>
        </w:rPr>
        <w:t>Рисунок 4.4 Графік залежності вихідної напруги від частоти для діапазону частот від 1кГц до 10МГц</w:t>
      </w:r>
    </w:p>
    <w:p w:rsidR="000900B7" w:rsidRPr="000D3E89" w:rsidRDefault="008E443F" w:rsidP="000D3E89">
      <w:pPr>
        <w:tabs>
          <w:tab w:val="num" w:pos="426"/>
          <w:tab w:val="left" w:pos="2820"/>
        </w:tabs>
        <w:spacing w:line="360" w:lineRule="auto"/>
        <w:ind w:firstLine="709"/>
        <w:rPr>
          <w:szCs w:val="28"/>
        </w:rPr>
      </w:pPr>
      <w:r w:rsidRPr="00CE58B2">
        <w:rPr>
          <w:szCs w:val="28"/>
          <w:lang w:val="ru-RU"/>
        </w:rPr>
        <w:br w:type="page"/>
      </w:r>
      <w:r w:rsidR="000900B7" w:rsidRPr="000D3E89">
        <w:rPr>
          <w:szCs w:val="28"/>
        </w:rPr>
        <w:lastRenderedPageBreak/>
        <w:t>Отже, як видно з показів осцилографа вхід, на який ми подаємо сигнал відсікає від’ємну складову.</w:t>
      </w:r>
    </w:p>
    <w:p w:rsidR="000900B7" w:rsidRPr="000D3E89" w:rsidRDefault="000900B7" w:rsidP="000D3E89">
      <w:pPr>
        <w:tabs>
          <w:tab w:val="num" w:pos="426"/>
          <w:tab w:val="left" w:pos="2820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Отже, цей вхід призначений для додатних імпульсів. Провівши аналогічне моделювання для іншого входу прийдемо до висновку, що він пропускає лише від’ємні складові.</w:t>
      </w:r>
    </w:p>
    <w:p w:rsidR="000900B7" w:rsidRPr="00CE58B2" w:rsidRDefault="008E443F" w:rsidP="008E443F">
      <w:pPr>
        <w:tabs>
          <w:tab w:val="num" w:pos="426"/>
        </w:tabs>
        <w:spacing w:line="360" w:lineRule="auto"/>
        <w:ind w:firstLine="709"/>
        <w:jc w:val="center"/>
        <w:outlineLvl w:val="0"/>
        <w:rPr>
          <w:b/>
          <w:szCs w:val="28"/>
          <w:lang w:val="ru-RU"/>
        </w:rPr>
      </w:pPr>
      <w:r w:rsidRPr="00CE58B2">
        <w:rPr>
          <w:b/>
          <w:szCs w:val="28"/>
          <w:lang w:val="ru-RU"/>
        </w:rPr>
        <w:br w:type="page"/>
      </w:r>
      <w:r>
        <w:rPr>
          <w:b/>
          <w:szCs w:val="28"/>
        </w:rPr>
        <w:lastRenderedPageBreak/>
        <w:t>Висновки</w:t>
      </w:r>
    </w:p>
    <w:p w:rsidR="008E443F" w:rsidRPr="00CE58B2" w:rsidRDefault="008E443F" w:rsidP="000D3E89">
      <w:pPr>
        <w:tabs>
          <w:tab w:val="num" w:pos="426"/>
        </w:tabs>
        <w:spacing w:line="360" w:lineRule="auto"/>
        <w:ind w:firstLine="709"/>
        <w:outlineLvl w:val="0"/>
        <w:rPr>
          <w:b/>
          <w:szCs w:val="28"/>
          <w:lang w:val="ru-RU"/>
        </w:rPr>
      </w:pP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b/>
          <w:szCs w:val="28"/>
          <w:u w:val="single"/>
        </w:rPr>
      </w:pPr>
      <w:r w:rsidRPr="000D3E89">
        <w:rPr>
          <w:szCs w:val="28"/>
        </w:rPr>
        <w:t>В даному курсовому проекті був спроектований електронний підсилювач</w:t>
      </w:r>
      <w:r w:rsidRPr="000D3E89">
        <w:rPr>
          <w:szCs w:val="28"/>
          <w:lang w:val="ru-RU"/>
        </w:rPr>
        <w:t>, який</w:t>
      </w:r>
      <w:r w:rsidR="000D3E89" w:rsidRPr="000D3E89">
        <w:rPr>
          <w:szCs w:val="28"/>
          <w:lang w:val="ru-RU"/>
        </w:rPr>
        <w:t xml:space="preserve"> </w:t>
      </w:r>
      <w:r w:rsidRPr="000D3E89">
        <w:rPr>
          <w:szCs w:val="28"/>
          <w:lang w:val="ru-RU"/>
        </w:rPr>
        <w:t>дозволяє</w:t>
      </w:r>
      <w:r w:rsidR="000D3E89" w:rsidRPr="000D3E89">
        <w:rPr>
          <w:szCs w:val="28"/>
          <w:lang w:val="ru-RU"/>
        </w:rPr>
        <w:t xml:space="preserve"> </w:t>
      </w:r>
      <w:r w:rsidRPr="000D3E89">
        <w:rPr>
          <w:szCs w:val="28"/>
          <w:lang w:val="ru-RU"/>
        </w:rPr>
        <w:t>підсилювати</w:t>
      </w:r>
      <w:r w:rsidR="000D3E89" w:rsidRPr="000D3E89">
        <w:rPr>
          <w:szCs w:val="28"/>
          <w:lang w:val="ru-RU"/>
        </w:rPr>
        <w:t xml:space="preserve"> </w:t>
      </w:r>
      <w:r w:rsidRPr="000D3E89">
        <w:rPr>
          <w:szCs w:val="28"/>
          <w:lang w:val="ru-RU"/>
        </w:rPr>
        <w:t>змінну</w:t>
      </w:r>
      <w:r w:rsidR="000D3E89" w:rsidRPr="000D3E89">
        <w:rPr>
          <w:szCs w:val="28"/>
          <w:lang w:val="ru-RU"/>
        </w:rPr>
        <w:t xml:space="preserve"> </w:t>
      </w:r>
      <w:r w:rsidRPr="000D3E89">
        <w:rPr>
          <w:szCs w:val="28"/>
          <w:lang w:val="ru-RU"/>
        </w:rPr>
        <w:t>напругу.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b/>
          <w:szCs w:val="28"/>
        </w:rPr>
      </w:pPr>
      <w:r w:rsidRPr="000D3E89">
        <w:rPr>
          <w:szCs w:val="28"/>
        </w:rPr>
        <w:t>Розроблений підсилювач вертикального відхилення осцилографа – прилад, який призначений для підсилення слабких сигналів, що надходять з осцилографа. Проведені розрахунки для деяких каскадів. Приведена детальна структура.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У</w:t>
      </w:r>
      <w:r w:rsidR="000D3E89" w:rsidRPr="000D3E89">
        <w:rPr>
          <w:szCs w:val="28"/>
        </w:rPr>
        <w:t xml:space="preserve"> </w:t>
      </w:r>
      <w:r w:rsidRPr="000D3E89">
        <w:rPr>
          <w:szCs w:val="28"/>
        </w:rPr>
        <w:t>розділі „Вступ” наведено класифікацію даного приладу та показано схему підсилювача.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У розділі „Розробка структурної схеми” розроблена загальна структура вимірювального перетворювача, проведені попередні розрахунки для підсилювача напруги і для кінцевого каскаду. У ньому також були вибрані транзистори та операційні підсилювачі.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В „Електричних розрахунках” були розраховані номінали елементів кінцевого каскаду, вхідного дільника та підсилювача напруги.</w:t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 w:rsidRPr="000D3E89">
        <w:rPr>
          <w:szCs w:val="28"/>
        </w:rPr>
        <w:t>У розділі „Моделювання підсилювача потужності” проведене</w:t>
      </w:r>
      <w:r w:rsidR="000D3E89" w:rsidRPr="000D3E89">
        <w:rPr>
          <w:szCs w:val="28"/>
        </w:rPr>
        <w:t xml:space="preserve"> </w:t>
      </w:r>
      <w:r w:rsidRPr="000D3E89">
        <w:rPr>
          <w:szCs w:val="28"/>
        </w:rPr>
        <w:t>моделювання кінцевого каскаду, тобто підсилювача потужності, за допомогою програмного пакету</w:t>
      </w:r>
      <w:r w:rsidR="000D3E89" w:rsidRPr="000D3E89">
        <w:rPr>
          <w:szCs w:val="28"/>
        </w:rPr>
        <w:t xml:space="preserve"> </w:t>
      </w:r>
      <w:r w:rsidRPr="000D3E89">
        <w:rPr>
          <w:szCs w:val="28"/>
          <w:lang w:val="en-US"/>
        </w:rPr>
        <w:t>Electronics</w:t>
      </w:r>
      <w:r w:rsidRPr="000D3E89">
        <w:rPr>
          <w:szCs w:val="28"/>
        </w:rPr>
        <w:t xml:space="preserve"> </w:t>
      </w:r>
      <w:r w:rsidRPr="000D3E89">
        <w:rPr>
          <w:szCs w:val="28"/>
          <w:lang w:val="en-US"/>
        </w:rPr>
        <w:t>Workbench</w:t>
      </w:r>
      <w:r w:rsidRPr="000D3E89">
        <w:rPr>
          <w:szCs w:val="28"/>
        </w:rPr>
        <w:t xml:space="preserve"> 5.12.</w:t>
      </w:r>
      <w:r w:rsidR="000D3E89" w:rsidRPr="000D3E89">
        <w:rPr>
          <w:szCs w:val="28"/>
        </w:rPr>
        <w:t xml:space="preserve"> </w:t>
      </w:r>
    </w:p>
    <w:p w:rsidR="000900B7" w:rsidRPr="000D3E89" w:rsidRDefault="000900B7" w:rsidP="00CE58B2">
      <w:pPr>
        <w:tabs>
          <w:tab w:val="num" w:pos="426"/>
          <w:tab w:val="left" w:pos="2820"/>
        </w:tabs>
        <w:spacing w:line="360" w:lineRule="auto"/>
        <w:ind w:firstLine="709"/>
        <w:jc w:val="center"/>
        <w:outlineLvl w:val="0"/>
        <w:rPr>
          <w:szCs w:val="28"/>
        </w:rPr>
      </w:pPr>
      <w:r w:rsidRPr="000D3E89">
        <w:rPr>
          <w:szCs w:val="28"/>
        </w:rPr>
        <w:br w:type="page"/>
      </w:r>
    </w:p>
    <w:p w:rsidR="000900B7" w:rsidRPr="000D3E89" w:rsidRDefault="000900B7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</w:p>
    <w:p w:rsidR="000900B7" w:rsidRPr="000D3E89" w:rsidRDefault="007A2F55" w:rsidP="000D3E89">
      <w:pPr>
        <w:tabs>
          <w:tab w:val="num" w:pos="426"/>
        </w:tabs>
        <w:spacing w:line="360" w:lineRule="auto"/>
        <w:ind w:firstLine="709"/>
        <w:rPr>
          <w:szCs w:val="28"/>
        </w:rPr>
      </w:pPr>
      <w:r>
        <w:rPr>
          <w:noProof/>
          <w:lang w:val="ru-RU"/>
        </w:rPr>
        <w:pict>
          <v:group id="_x0000_s1026" style="position:absolute;left:0;text-align:left;margin-left:93.3pt;margin-top:53.75pt;width:459.85pt;height:735.25pt;z-index:251657728;mso-position-horizontal-relative:page;mso-position-vertical-relative:page" coordorigin=",196" coordsize="20000,16046" o:allowincell="f">
            <v:line id="_x0000_s1027" style="position:absolute" from="10,990" to="19977,991" strokeweight="2pt"/>
            <v:line id="_x0000_s1028" style="position:absolute" from="10,1443" to="19990,1444" strokeweight="1pt"/>
            <v:line id="_x0000_s1029" style="position:absolute" from="10,1897" to="19990,1898" strokeweight="1pt"/>
            <v:line id="_x0000_s1030" style="position:absolute" from="10,2350" to="19990,2351" strokeweight="1pt"/>
            <v:line id="_x0000_s1031" style="position:absolute" from="10,2804" to="19990,2805" strokeweight="1pt"/>
            <v:line id="_x0000_s1032" style="position:absolute" from="10,3258" to="19990,3259" strokeweight="1pt"/>
            <v:line id="_x0000_s1033" style="position:absolute" from="10,3711" to="19990,3712" strokeweight="1pt"/>
            <v:line id="_x0000_s1034" style="position:absolute" from="10,4164" to="19990,4165" strokeweight="1pt"/>
            <v:line id="_x0000_s1035" style="position:absolute" from="10,4618" to="19990,4619" strokeweight="1pt"/>
            <v:line id="_x0000_s1036" style="position:absolute" from="8,5072" to="19988,5073" strokeweight="1pt"/>
            <v:line id="_x0000_s1037" style="position:absolute" from="8,5526" to="19988,5527" strokeweight="1pt"/>
            <v:line id="_x0000_s1038" style="position:absolute" from="8,5979" to="19988,5980" strokeweight="1pt"/>
            <v:line id="_x0000_s1039" style="position:absolute" from="8,6433" to="19988,6434" strokeweight="1pt"/>
            <v:line id="_x0000_s1040" style="position:absolute" from="8,6887" to="19988,6888" strokeweight="1pt"/>
            <v:line id="_x0000_s1041" style="position:absolute" from="8,7340" to="19988,7341" strokeweight="1pt"/>
            <v:line id="_x0000_s1042" style="position:absolute" from="8,7793" to="19988,7794" strokeweight="1pt"/>
            <v:line id="_x0000_s1043" style="position:absolute" from="8,8247" to="19988,8248" strokeweight="1pt"/>
            <v:line id="_x0000_s1044" style="position:absolute" from="10,7794" to="19990,7795" strokeweight="1pt"/>
            <v:line id="_x0000_s1045" style="position:absolute" from="10,8248" to="19990,8249" strokeweight="1pt"/>
            <v:line id="_x0000_s1046" style="position:absolute" from="10,8701" to="19990,8702" strokeweight="1pt"/>
            <v:line id="_x0000_s1047" style="position:absolute" from="10,9155" to="19990,9156" strokeweight="1pt"/>
            <v:line id="_x0000_s1048" style="position:absolute" from="10,9609" to="19990,9610" strokeweight="1pt"/>
            <v:line id="_x0000_s1049" style="position:absolute" from="10,10062" to="19990,10063" strokeweight="1pt"/>
            <v:line id="_x0000_s1050" style="position:absolute" from="10,10515" to="19990,10516" strokeweight="1pt"/>
            <v:line id="_x0000_s1051" style="position:absolute" from="10,10969" to="19990,10970" strokeweight="1pt"/>
            <v:line id="_x0000_s1052" style="position:absolute" from="8,10515" to="19988,10516" strokeweight="1pt"/>
            <v:line id="_x0000_s1053" style="position:absolute" from="8,10969" to="19988,10970" strokeweight="1pt"/>
            <v:line id="_x0000_s1054" style="position:absolute" from="8,11422" to="19988,11423" strokeweight="1pt"/>
            <v:line id="_x0000_s1055" style="position:absolute" from="8,11876" to="19988,11877" strokeweight="1pt"/>
            <v:line id="_x0000_s1056" style="position:absolute" from="8,12330" to="19988,12331" strokeweight="1pt"/>
            <v:line id="_x0000_s1057" style="position:absolute" from="8,12753" to="19988,12754" strokeweight="1pt"/>
            <v:line id="_x0000_s1058" style="position:absolute" from="8,13162" to="19988,13163" strokeweight="1pt"/>
            <v:line id="_x0000_s1059" style="position:absolute" from="8,13563" to="19988,13564" strokeweight="1pt"/>
            <v:rect id="_x0000_s1060" style="position:absolute;left:199;top:361;width:1823;height:481" filled="f" stroked="f" strokeweight=".25pt">
              <v:textbox style="mso-next-textbox:#_x0000_s1060" inset="1pt,1pt,1pt,1pt">
                <w:txbxContent>
                  <w:p w:rsidR="000900B7" w:rsidRDefault="000900B7" w:rsidP="000900B7">
                    <w:pPr>
                      <w:jc w:val="center"/>
                      <w:rPr>
                        <w:rFonts w:ascii="Journal Cyr" w:hAnsi="Journal Cyr"/>
                        <w:sz w:val="18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Поз.</w:t>
                    </w:r>
                  </w:p>
                  <w:p w:rsidR="000900B7" w:rsidRDefault="000900B7" w:rsidP="000900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sz w:val="18"/>
                      </w:rPr>
                      <w:t>п</w:t>
                    </w:r>
                    <w:r>
                      <w:rPr>
                        <w:rFonts w:ascii="Journal Cyr" w:hAnsi="Journal Cyr"/>
                        <w:sz w:val="18"/>
                      </w:rPr>
                      <w:t>озн</w:t>
                    </w:r>
                    <w:r>
                      <w:rPr>
                        <w:sz w:val="18"/>
                      </w:rPr>
                      <w:t>ач</w:t>
                    </w:r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1" style="position:absolute;top:196;width:20000;height:16046" filled="f" strokeweight="2pt"/>
            <v:line id="_x0000_s1062" style="position:absolute" from="993,13982" to="995,14815" strokeweight="2pt"/>
            <v:line id="_x0000_s1063" style="position:absolute" from="10,13974" to="19977,13975" strokeweight="2pt"/>
            <v:line id="_x0000_s1064" style="position:absolute" from="2186,212" to="2188,16233" strokeweight="2pt"/>
            <v:line id="_x0000_s1065" style="position:absolute" from="4919,13989" to="4921,16233" strokeweight="2pt"/>
            <v:line id="_x0000_s1066" style="position:absolute" from="6557,13989" to="6559,16233" strokeweight="2pt"/>
            <v:line id="_x0000_s1067" style="position:absolute" from="7650,13982" to="7652,16225" strokeweight="2pt"/>
            <v:line id="_x0000_s1068" style="position:absolute" from="15848,14829" to="15852,15385" strokeweight="2pt"/>
            <v:line id="_x0000_s1069" style="position:absolute" from="10,15675" to="7631,15676" strokeweight="1pt"/>
            <v:line id="_x0000_s1070" style="position:absolute" from="10,15958" to="7631,15959" strokeweight="1pt"/>
            <v:rect id="_x0000_s1071" style="position:absolute;left:54;top:14567;width:883;height:248" filled="f" stroked="f" strokeweight=".25pt">
              <v:textbox style="mso-next-textbox:#_x0000_s1071" inset="1pt,1pt,1pt,1pt">
                <w:txbxContent>
                  <w:p w:rsidR="000900B7" w:rsidRDefault="000900B7" w:rsidP="000900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sz w:val="18"/>
                      </w:rPr>
                      <w:t>Змн</w:t>
                    </w:r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2" style="position:absolute;left:1051;top:14567;width:1100;height:248" filled="f" stroked="f" strokeweight=".25pt">
              <v:textbox style="mso-next-textbox:#_x0000_s1072" inset="1pt,1pt,1pt,1pt">
                <w:txbxContent>
                  <w:p w:rsidR="000900B7" w:rsidRDefault="000900B7" w:rsidP="000900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73" style="position:absolute;left:2267;top:14567;width:2573;height:248" filled="f" stroked="f" strokeweight=".25pt">
              <v:textbox style="mso-next-textbox:#_x0000_s1073" inset="1pt,1pt,1pt,1pt">
                <w:txbxContent>
                  <w:p w:rsidR="000900B7" w:rsidRDefault="000900B7" w:rsidP="000900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74" style="position:absolute;left:4983;top:14567;width:1534;height:248" filled="f" stroked="f" strokeweight=".25pt">
              <v:textbox style="mso-next-textbox:#_x0000_s1074" inset="1pt,1pt,1pt,1pt">
                <w:txbxContent>
                  <w:p w:rsidR="000900B7" w:rsidRDefault="000900B7" w:rsidP="000900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sz w:val="18"/>
                      </w:rPr>
                      <w:t>Пі</w:t>
                    </w:r>
                    <w:r>
                      <w:rPr>
                        <w:rFonts w:ascii="Journal Cyr" w:hAnsi="Journal Cyr"/>
                        <w:sz w:val="18"/>
                      </w:rPr>
                      <w:t>дпис</w:t>
                    </w:r>
                  </w:p>
                </w:txbxContent>
              </v:textbox>
            </v:rect>
            <v:rect id="_x0000_s1075" style="position:absolute;left:6604;top:14567;width:1000;height:248" filled="f" stroked="f" strokeweight=".25pt">
              <v:textbox style="mso-next-textbox:#_x0000_s1075" inset="1pt,1pt,1pt,1pt">
                <w:txbxContent>
                  <w:p w:rsidR="000900B7" w:rsidRDefault="000900B7" w:rsidP="000900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76" style="position:absolute;left:15929;top:14844;width:1475;height:248" filled="f" stroked="f" strokeweight=".25pt">
              <v:textbox style="mso-next-textbox:#_x0000_s1076" inset="1pt,1pt,1pt,1pt">
                <w:txbxContent>
                  <w:p w:rsidR="000900B7" w:rsidRDefault="000900B7" w:rsidP="000900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077" style="position:absolute;left:15929;top:15137;width:1475;height:249" filled="f" stroked="f" strokeweight=".25pt">
              <v:textbox style="mso-next-textbox:#_x0000_s1077" inset="1pt,1pt,1pt,1pt">
                <w:txbxContent>
                  <w:p w:rsidR="000900B7" w:rsidRPr="000A3375" w:rsidRDefault="000900B7" w:rsidP="000900B7"/>
                </w:txbxContent>
              </v:textbox>
            </v:rect>
            <v:rect id="_x0000_s1078" style="position:absolute;left:7760;top:14221;width:12159;height:383" filled="f" stroked="f" strokeweight=".25pt">
              <v:textbox style="mso-next-textbox:#_x0000_s1078" inset="1pt,1pt,1pt,1pt">
                <w:txbxContent>
                  <w:p w:rsidR="007E1BC9" w:rsidRPr="00411D61" w:rsidRDefault="007E1BC9" w:rsidP="007E1BC9">
                    <w:pPr>
                      <w:jc w:val="center"/>
                    </w:pPr>
                    <w:r w:rsidRPr="00072689">
                      <w:rPr>
                        <w:szCs w:val="28"/>
                        <w:lang w:val="en-US"/>
                      </w:rPr>
                      <w:t>0</w:t>
                    </w:r>
                    <w:r>
                      <w:rPr>
                        <w:szCs w:val="28"/>
                        <w:lang w:val="en-US"/>
                      </w:rPr>
                      <w:t>8</w:t>
                    </w:r>
                    <w:r w:rsidRPr="00072689">
                      <w:rPr>
                        <w:szCs w:val="28"/>
                        <w:lang w:val="en-US"/>
                      </w:rPr>
                      <w:t>-03.</w:t>
                    </w:r>
                    <w:r>
                      <w:rPr>
                        <w:szCs w:val="28"/>
                      </w:rPr>
                      <w:t>КП.0</w:t>
                    </w:r>
                    <w:r>
                      <w:rPr>
                        <w:szCs w:val="28"/>
                        <w:lang w:val="en-US"/>
                      </w:rPr>
                      <w:t>11</w:t>
                    </w:r>
                    <w:r w:rsidRPr="00072689">
                      <w:rPr>
                        <w:szCs w:val="28"/>
                      </w:rPr>
                      <w:t>.00.000 ПЗ</w:t>
                    </w:r>
                  </w:p>
                  <w:p w:rsidR="000900B7" w:rsidRPr="000A3375" w:rsidRDefault="000900B7" w:rsidP="000900B7"/>
                </w:txbxContent>
              </v:textbox>
            </v:rect>
            <v:line id="_x0000_s1079" style="position:absolute" from="12,14824" to="19979,14825" strokeweight="2pt"/>
            <v:line id="_x0000_s1080" style="position:absolute" from="25,14542" to="7646,14543" strokeweight="2pt"/>
            <v:line id="_x0000_s1081" style="position:absolute" from="10,14257" to="7631,14258" strokeweight="1pt"/>
            <v:line id="_x0000_s1082" style="position:absolute" from="10,15390" to="7631,15391" strokeweight="1pt"/>
            <v:line id="_x0000_s1083" style="position:absolute" from="10,15105" to="7631,15106" strokeweight="1pt"/>
            <v:group id="_x0000_s1084" style="position:absolute;left:39;top:14852;width:4801;height:248" coordsize="19999,20000">
              <v:rect id="_x0000_s1085" style="position:absolute;width:8856;height:20000" filled="f" stroked="f" strokeweight=".25pt">
                <v:textbox style="mso-next-textbox:#_x0000_s1085" inset="1pt,1pt,1pt,1pt">
                  <w:txbxContent>
                    <w:p w:rsidR="000900B7" w:rsidRDefault="000900B7" w:rsidP="000900B7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sz w:val="18"/>
                        </w:rPr>
                        <w:t xml:space="preserve"> Розро</w:t>
                      </w:r>
                      <w:r>
                        <w:rPr>
                          <w:rFonts w:ascii="Journal Cyr" w:hAnsi="Journal Cyr"/>
                          <w:sz w:val="18"/>
                        </w:rPr>
                        <w:t>б.</w:t>
                      </w:r>
                    </w:p>
                  </w:txbxContent>
                </v:textbox>
              </v:rect>
              <v:rect id="_x0000_s1086" style="position:absolute;left:9281;width:10718;height:20000" filled="f" stroked="f" strokeweight=".25pt">
                <v:textbox style="mso-next-textbox:#_x0000_s1086" inset="1pt,1pt,1pt,1pt">
                  <w:txbxContent>
                    <w:p w:rsidR="000900B7" w:rsidRPr="00875234" w:rsidRDefault="00E37EF0" w:rsidP="000900B7">
                      <w:pPr>
                        <w:rPr>
                          <w:rFonts w:ascii="Journal" w:hAnsi="Journal"/>
                          <w:lang w:val="ru-RU"/>
                        </w:rPr>
                      </w:pPr>
                      <w:r>
                        <w:rPr>
                          <w:rFonts w:ascii="Journal Cyr" w:hAnsi="Journal Cyr"/>
                          <w:sz w:val="18"/>
                          <w:lang w:val="ru-RU"/>
                        </w:rPr>
                        <w:t>Кирста О.Г</w:t>
                      </w:r>
                    </w:p>
                    <w:p w:rsidR="000900B7" w:rsidRDefault="000900B7" w:rsidP="000900B7">
                      <w:pPr>
                        <w:rPr>
                          <w:rFonts w:ascii="Journal" w:hAnsi="Journal"/>
                        </w:rPr>
                      </w:pPr>
                    </w:p>
                    <w:p w:rsidR="000900B7" w:rsidRPr="000A3375" w:rsidRDefault="000900B7" w:rsidP="000900B7"/>
                  </w:txbxContent>
                </v:textbox>
              </v:rect>
            </v:group>
            <v:group id="_x0000_s1087" style="position:absolute;left:39;top:15130;width:4801;height:248" coordsize="19999,20000">
              <v:rect id="_x0000_s1088" style="position:absolute;width:8856;height:20000" filled="f" stroked="f" strokeweight=".25pt">
                <v:textbox style="mso-next-textbox:#_x0000_s1088" inset="1pt,1pt,1pt,1pt">
                  <w:txbxContent>
                    <w:p w:rsidR="000900B7" w:rsidRDefault="000900B7" w:rsidP="000900B7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 Cyr" w:hAnsi="Journal Cyr"/>
                          <w:sz w:val="18"/>
                        </w:rPr>
                        <w:t xml:space="preserve"> П</w:t>
                      </w:r>
                      <w:r>
                        <w:rPr>
                          <w:sz w:val="18"/>
                        </w:rPr>
                        <w:t>ереві</w:t>
                      </w:r>
                      <w:r>
                        <w:rPr>
                          <w:rFonts w:ascii="Journal Cyr" w:hAnsi="Journal Cyr"/>
                          <w:sz w:val="18"/>
                        </w:rPr>
                        <w:t>р.</w:t>
                      </w:r>
                    </w:p>
                  </w:txbxContent>
                </v:textbox>
              </v:rect>
              <v:rect id="_x0000_s1089" style="position:absolute;left:9281;width:10718;height:20000" filled="f" stroked="f" strokeweight=".25pt">
                <v:textbox style="mso-next-textbox:#_x0000_s1089" inset="1pt,1pt,1pt,1pt">
                  <w:txbxContent>
                    <w:p w:rsidR="000900B7" w:rsidRDefault="000900B7" w:rsidP="000900B7">
                      <w:r>
                        <w:rPr>
                          <w:rFonts w:ascii="Journal Cyr" w:hAnsi="Journal Cyr"/>
                          <w:sz w:val="18"/>
                        </w:rPr>
                        <w:t>Дрючин О. О.</w:t>
                      </w:r>
                    </w:p>
                    <w:p w:rsidR="000900B7" w:rsidRPr="000A3375" w:rsidRDefault="000900B7" w:rsidP="000900B7"/>
                  </w:txbxContent>
                </v:textbox>
              </v:rect>
            </v:group>
            <v:group id="_x0000_s1090" style="position:absolute;left:39;top:15415;width:4801;height:248" coordsize="19999,20000">
              <v:rect id="_x0000_s1091" style="position:absolute;width:8856;height:20000" filled="f" stroked="f" strokeweight=".25pt">
                <v:textbox style="mso-next-textbox:#_x0000_s1091" inset="1pt,1pt,1pt,1pt">
                  <w:txbxContent>
                    <w:p w:rsidR="000900B7" w:rsidRDefault="000900B7" w:rsidP="000900B7">
                      <w:r>
                        <w:rPr>
                          <w:sz w:val="18"/>
                        </w:rPr>
                        <w:t xml:space="preserve"> Реценз.</w:t>
                      </w:r>
                    </w:p>
                  </w:txbxContent>
                </v:textbox>
              </v:rect>
              <v:rect id="_x0000_s1092" style="position:absolute;left:9281;width:10718;height:20000" filled="f" stroked="f" strokeweight=".25pt">
                <v:textbox style="mso-next-textbox:#_x0000_s1092" inset="1pt,1pt,1pt,1pt">
                  <w:txbxContent>
                    <w:p w:rsidR="000900B7" w:rsidRPr="000A3375" w:rsidRDefault="000900B7" w:rsidP="000900B7"/>
                  </w:txbxContent>
                </v:textbox>
              </v:rect>
            </v:group>
            <v:group id="_x0000_s1093" style="position:absolute;left:39;top:15692;width:4801;height:248" coordsize="19999,20000">
              <v:rect id="_x0000_s1094" style="position:absolute;width:8856;height:20000" filled="f" stroked="f" strokeweight=".25pt">
                <v:textbox style="mso-next-textbox:#_x0000_s1094" inset="1pt,1pt,1pt,1pt">
                  <w:txbxContent>
                    <w:p w:rsidR="000900B7" w:rsidRDefault="000900B7" w:rsidP="000900B7"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095" style="position:absolute;left:9281;width:10718;height:20000" filled="f" stroked="f" strokeweight=".25pt">
                <v:textbox style="mso-next-textbox:#_x0000_s1095" inset="1pt,1pt,1pt,1pt">
                  <w:txbxContent>
                    <w:p w:rsidR="000900B7" w:rsidRPr="000A3375" w:rsidRDefault="000900B7" w:rsidP="000900B7"/>
                  </w:txbxContent>
                </v:textbox>
              </v:rect>
            </v:group>
            <v:group id="_x0000_s1096" style="position:absolute;left:39;top:15969;width:4801;height:248" coordsize="19999,20000">
              <v:rect id="_x0000_s1097" style="position:absolute;width:8856;height:20000" filled="f" stroked="f" strokeweight=".25pt">
                <v:textbox style="mso-next-textbox:#_x0000_s1097" inset="1pt,1pt,1pt,1pt">
                  <w:txbxContent>
                    <w:p w:rsidR="000900B7" w:rsidRDefault="000900B7" w:rsidP="000900B7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sz w:val="18"/>
                        </w:rPr>
                        <w:t xml:space="preserve"> За</w:t>
                      </w:r>
                      <w:r>
                        <w:rPr>
                          <w:rFonts w:ascii="Journal Cyr" w:hAnsi="Journal Cyr"/>
                          <w:sz w:val="18"/>
                        </w:rPr>
                        <w:t>тверд.</w:t>
                      </w:r>
                    </w:p>
                  </w:txbxContent>
                </v:textbox>
              </v:rect>
              <v:rect id="_x0000_s1098" style="position:absolute;left:9281;width:10718;height:20000" filled="f" stroked="f" strokeweight=".25pt">
                <v:textbox style="mso-next-textbox:#_x0000_s1098" inset="1pt,1pt,1pt,1pt">
                  <w:txbxContent>
                    <w:p w:rsidR="000900B7" w:rsidRPr="000A3375" w:rsidRDefault="000900B7" w:rsidP="000900B7"/>
                  </w:txbxContent>
                </v:textbox>
              </v:rect>
            </v:group>
            <v:line id="_x0000_s1099" style="position:absolute" from="14208,14829" to="14210,16225" strokeweight="2pt"/>
            <v:rect id="_x0000_s1100" style="position:absolute;left:7787;top:14889;width:6292;height:1291" filled="f" stroked="f" strokeweight=".25pt">
              <v:textbox style="mso-next-textbox:#_x0000_s1100" inset="1pt,1pt,1pt,1pt">
                <w:txbxContent>
                  <w:p w:rsidR="000900B7" w:rsidRPr="000A3375" w:rsidRDefault="000900B7" w:rsidP="000900B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A3375">
                      <w:rPr>
                        <w:rFonts w:ascii="Journal Cyr" w:hAnsi="Journal Cyr"/>
                        <w:sz w:val="24"/>
                        <w:szCs w:val="24"/>
                      </w:rPr>
                      <w:t>Підсилювач вертикального відхилення</w:t>
                    </w:r>
                  </w:p>
                </w:txbxContent>
              </v:textbox>
            </v:rect>
            <v:line id="_x0000_s1101" style="position:absolute" from="14221,15108" to="19990,15109" strokeweight="2pt"/>
            <v:line id="_x0000_s1102" style="position:absolute" from="14219,15391" to="19988,15392" strokeweight="2pt"/>
            <v:line id="_x0000_s1103" style="position:absolute" from="17487,14829" to="17490,15385" strokeweight="2pt"/>
            <v:rect id="_x0000_s1104" style="position:absolute;left:14295;top:14844;width:1474;height:248" filled="f" stroked="f" strokeweight=".25pt">
              <v:textbox style="mso-next-textbox:#_x0000_s1104" inset="1pt,1pt,1pt,1pt">
                <w:txbxContent>
                  <w:p w:rsidR="000900B7" w:rsidRDefault="000900B7" w:rsidP="000900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sz w:val="18"/>
                      </w:rPr>
                      <w:t>Лі</w:t>
                    </w:r>
                    <w:r>
                      <w:rPr>
                        <w:rFonts w:ascii="Journal Cyr" w:hAnsi="Journal Cyr"/>
                        <w:sz w:val="18"/>
                      </w:rPr>
                      <w:t>т.</w:t>
                    </w:r>
                  </w:p>
                </w:txbxContent>
              </v:textbox>
            </v:rect>
            <v:rect id="_x0000_s1105" style="position:absolute;left:17577;top:14844;width:2327;height:248" filled="f" stroked="f" strokeweight=".25pt">
              <v:textbox style="mso-next-textbox:#_x0000_s1105" inset="1pt,1pt,1pt,1pt">
                <w:txbxContent>
                  <w:p w:rsidR="000900B7" w:rsidRDefault="000900B7" w:rsidP="000900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sz w:val="18"/>
                      </w:rPr>
                      <w:t>Аркушів</w:t>
                    </w:r>
                  </w:p>
                </w:txbxContent>
              </v:textbox>
            </v:rect>
            <v:rect id="_x0000_s1106" style="position:absolute;left:17591;top:15129;width:2326;height:248" filled="f" stroked="f" strokeweight=".25pt">
              <v:textbox style="mso-next-textbox:#_x0000_s1106" inset="1pt,1pt,1pt,1pt">
                <w:txbxContent>
                  <w:p w:rsidR="000900B7" w:rsidRPr="000A3375" w:rsidRDefault="000900B7" w:rsidP="000900B7"/>
                </w:txbxContent>
              </v:textbox>
            </v:rect>
            <v:line id="_x0000_s1107" style="position:absolute" from="14755,15114" to="14757,15385" strokeweight="1pt"/>
            <v:line id="_x0000_s1108" style="position:absolute" from="15301,15115" to="15303,15386" strokeweight="1pt"/>
            <v:rect id="_x0000_s1109" style="position:absolute;left:14295;top:15617;width:5609;height:353" filled="f" stroked="f" strokeweight=".25pt">
              <v:textbox style="mso-next-textbox:#_x0000_s1109" inset="1pt,1pt,1pt,1pt">
                <w:txbxContent>
                  <w:p w:rsidR="000900B7" w:rsidRPr="00875234" w:rsidRDefault="00875234" w:rsidP="000900B7">
                    <w:pPr>
                      <w:jc w:val="center"/>
                      <w:rPr>
                        <w:lang w:val="ru-RU"/>
                      </w:rPr>
                    </w:pPr>
                    <w:r>
                      <w:t>ВНТУ гр. 1АМ-0</w:t>
                    </w:r>
                    <w:r>
                      <w:rPr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110" style="position:absolute;left:2251;top:459;width:11885;height:248" filled="f" stroked="f" strokeweight=".25pt">
              <v:textbox style="mso-next-textbox:#_x0000_s1110" inset="1pt,1pt,1pt,1pt">
                <w:txbxContent>
                  <w:p w:rsidR="000900B7" w:rsidRDefault="000900B7" w:rsidP="000900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На</w:t>
                    </w:r>
                    <w:r>
                      <w:rPr>
                        <w:sz w:val="18"/>
                      </w:rPr>
                      <w:t>йменування</w:t>
                    </w:r>
                  </w:p>
                </w:txbxContent>
              </v:textbox>
            </v:rect>
            <v:rect id="_x0000_s1111" style="position:absolute;left:15422;top:459;width:4468;height:248" filled="f" stroked="f" strokeweight=".25pt">
              <v:textbox style="mso-next-textbox:#_x0000_s1111" inset="1pt,1pt,1pt,1pt">
                <w:txbxContent>
                  <w:p w:rsidR="000900B7" w:rsidRDefault="000900B7" w:rsidP="000900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Прим</w:t>
                    </w:r>
                    <w:r>
                      <w:rPr>
                        <w:sz w:val="18"/>
                      </w:rPr>
                      <w:t>ітка</w:t>
                    </w:r>
                  </w:p>
                </w:txbxContent>
              </v:textbox>
            </v:rect>
            <v:rect id="_x0000_s1112" style="position:absolute;left:14281;top:459;width:954;height:248" filled="f" stroked="f" strokeweight=".25pt">
              <v:textbox style="mso-next-textbox:#_x0000_s1112" inset="1pt,1pt,1pt,1pt">
                <w:txbxContent>
                  <w:p w:rsidR="000900B7" w:rsidRDefault="000900B7" w:rsidP="000900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К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rFonts w:ascii="Journal Cyr" w:hAnsi="Journal Cyr"/>
                        <w:sz w:val="18"/>
                      </w:rPr>
                      <w:t>л.</w:t>
                    </w:r>
                  </w:p>
                </w:txbxContent>
              </v:textbox>
            </v:rect>
            <v:group id="_x0000_s1113" style="position:absolute;left:54;top:1044;width:19879;height:361" coordsize="20000,20000">
              <v:rect id="_x0000_s1114" style="position:absolute;left:2210;width:11987;height:20000" filled="f" stroked="f" strokeweight=".25pt">
                <v:textbox style="mso-next-textbox:#_x0000_s1114" inset="1pt,1pt,1pt,1pt">
                  <w:txbxContent>
                    <w:p w:rsidR="000900B7" w:rsidRPr="000A3375" w:rsidRDefault="000900B7" w:rsidP="000900B7"/>
                  </w:txbxContent>
                </v:textbox>
              </v:rect>
              <v:rect id="_x0000_s1115" style="position:absolute;width:2080;height:20000" filled="f" stroked="f" strokeweight=".25pt">
                <v:textbox style="mso-next-textbox:#_x0000_s1115" inset="1pt,1pt,1pt,1pt">
                  <w:txbxContent>
                    <w:p w:rsidR="000900B7" w:rsidRPr="000A3375" w:rsidRDefault="000900B7" w:rsidP="000900B7"/>
                  </w:txbxContent>
                </v:textbox>
              </v:rect>
              <v:rect id="_x0000_s1116" style="position:absolute;left:14326;width:932;height:20000" filled="f" stroked="f" strokeweight=".25pt">
                <v:textbox style="mso-next-textbox:#_x0000_s1116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24"/>
                        </w:rPr>
                        <w:t>.</w:t>
                      </w:r>
                    </w:p>
                  </w:txbxContent>
                </v:textbox>
              </v:rect>
              <v:rect id="_x0000_s1117" style="position:absolute;left:15415;width:4585;height:20000" filled="f" stroked="f" strokeweight=".25pt">
                <v:textbox style="mso-next-textbox:#_x0000_s1117" inset="1pt,1pt,1pt,1pt">
                  <w:txbxContent>
                    <w:p w:rsidR="000900B7" w:rsidRPr="000A3375" w:rsidRDefault="000900B7" w:rsidP="000900B7"/>
                  </w:txbxContent>
                </v:textbox>
              </v:rect>
            </v:group>
            <v:group id="_x0000_s1118" style="position:absolute;left:54;top:1494;width:19879;height:361" coordsize="20000,20000">
              <v:rect id="_x0000_s1119" style="position:absolute;left:2210;width:11987;height:20000" filled="f" stroked="f" strokeweight=".25pt">
                <v:textbox style="mso-next-textbox:#_x0000_s1119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Резистори</w:t>
                      </w:r>
                    </w:p>
                  </w:txbxContent>
                </v:textbox>
              </v:rect>
              <v:rect id="_x0000_s1120" style="position:absolute;width:2080;height:20000" filled="f" stroked="f" strokeweight=".25pt">
                <v:textbox style="mso-next-textbox:#_x0000_s1120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21" style="position:absolute;left:14326;width:932;height:20000" filled="f" stroked="f" strokeweight=".25pt">
                <v:textbox style="mso-next-textbox:#_x0000_s1121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22" style="position:absolute;left:15415;width:4585;height:20000" filled="f" stroked="f" strokeweight=".25pt">
                <v:textbox style="mso-next-textbox:#_x0000_s1122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23" style="position:absolute;left:54;top:1952;width:19879;height:361" coordsize="20000,20000">
              <v:rect id="_x0000_s1124" style="position:absolute;left:2210;width:11987;height:20000" filled="f" stroked="f" strokeweight=".25pt">
                <v:textbox style="mso-next-textbox:#_x0000_s1124" inset="1pt,1pt,1pt,1pt">
                  <w:txbxContent>
                    <w:p w:rsidR="000900B7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С2-23-0.125-100 кОм, ±1%</w:t>
                      </w:r>
                    </w:p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2</w:t>
                      </w:r>
                      <w:r>
                        <w:rPr>
                          <w:szCs w:val="28"/>
                        </w:rPr>
                        <w:t xml:space="preserve"> С2-29-0.125-11 кОм, ±1%</w:t>
                      </w:r>
                    </w:p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3</w:t>
                      </w:r>
                      <w:r>
                        <w:rPr>
                          <w:szCs w:val="28"/>
                        </w:rPr>
                        <w:t xml:space="preserve"> С2-23-0.125-150 кОм, ±1%</w:t>
                      </w:r>
                    </w:p>
                    <w:p w:rsidR="000900B7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4</w:t>
                      </w:r>
                      <w:r>
                        <w:rPr>
                          <w:szCs w:val="28"/>
                        </w:rPr>
                        <w:t xml:space="preserve"> С2-29-0.125-10 кОм, ±1%</w:t>
                      </w:r>
                    </w:p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5</w:t>
                      </w:r>
                      <w:r>
                        <w:rPr>
                          <w:szCs w:val="28"/>
                        </w:rPr>
                        <w:t xml:space="preserve"> С2-23-0.125-210 кОм, ±1%</w:t>
                      </w:r>
                    </w:p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6</w:t>
                      </w:r>
                      <w:r>
                        <w:rPr>
                          <w:szCs w:val="28"/>
                        </w:rPr>
                        <w:t xml:space="preserve"> С2-29-0.125-10 кОм, ±1%</w:t>
                      </w:r>
                    </w:p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7</w:t>
                      </w:r>
                      <w:r>
                        <w:rPr>
                          <w:szCs w:val="28"/>
                        </w:rPr>
                        <w:t xml:space="preserve"> С2-23-0.125-210 кОм, ±1%</w:t>
                      </w:r>
                    </w:p>
                    <w:p w:rsidR="000900B7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8</w:t>
                      </w:r>
                      <w:r>
                        <w:rPr>
                          <w:szCs w:val="28"/>
                        </w:rPr>
                        <w:t xml:space="preserve"> С2-29-0.125-10 кОм, ±1%</w:t>
                      </w:r>
                    </w:p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9</w:t>
                      </w:r>
                      <w:r>
                        <w:rPr>
                          <w:szCs w:val="28"/>
                        </w:rPr>
                        <w:t xml:space="preserve"> С2-23-0.125-210 кОм, ±1%</w:t>
                      </w:r>
                    </w:p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13</w:t>
                      </w:r>
                      <w:r>
                        <w:rPr>
                          <w:szCs w:val="28"/>
                        </w:rPr>
                        <w:t xml:space="preserve"> С2-29-0.125-18 Ом, ±1%</w:t>
                      </w:r>
                    </w:p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14</w:t>
                      </w:r>
                      <w:r>
                        <w:rPr>
                          <w:szCs w:val="28"/>
                        </w:rPr>
                        <w:t xml:space="preserve"> С2-29-0.125-3.41 кОм, ±1%</w:t>
                      </w:r>
                    </w:p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15</w:t>
                      </w:r>
                      <w:r>
                        <w:rPr>
                          <w:szCs w:val="28"/>
                        </w:rPr>
                        <w:t xml:space="preserve"> С2-29-0.125-7 кОм, ±1%</w:t>
                      </w:r>
                    </w:p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16</w:t>
                      </w:r>
                      <w:r>
                        <w:rPr>
                          <w:szCs w:val="28"/>
                        </w:rPr>
                        <w:t xml:space="preserve"> С2-23-0.125-100 кОм, ±1%</w:t>
                      </w:r>
                    </w:p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17</w:t>
                      </w:r>
                      <w:r>
                        <w:rPr>
                          <w:szCs w:val="28"/>
                        </w:rPr>
                        <w:t xml:space="preserve"> С2-29-0.125-10 кОм, ±1%</w:t>
                      </w:r>
                    </w:p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18</w:t>
                      </w:r>
                      <w:r>
                        <w:rPr>
                          <w:szCs w:val="28"/>
                        </w:rPr>
                        <w:t xml:space="preserve"> С2-23-0.125-100 кОм, ±1%</w:t>
                      </w:r>
                    </w:p>
                    <w:p w:rsidR="000900B7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 w:rsidRPr="006B4200">
                        <w:rPr>
                          <w:szCs w:val="28"/>
                          <w:vertAlign w:val="subscript"/>
                        </w:rPr>
                        <w:t>19</w:t>
                      </w:r>
                      <w:r>
                        <w:rPr>
                          <w:szCs w:val="28"/>
                        </w:rPr>
                        <w:t xml:space="preserve"> С2-29-0.125-7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25" style="position:absolute;width:2080;height:20000" filled="f" stroked="f" strokeweight=".25pt">
                <v:textbox style="mso-next-textbox:#_x0000_s1125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 w:rsidRPr="006B4200">
                        <w:rPr>
                          <w:szCs w:val="28"/>
                          <w:vertAlign w:val="subscript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_x0000_s1126" style="position:absolute;left:14326;width:932;height:20000" filled="f" stroked="f" strokeweight=".25pt">
                <v:textbox style="mso-next-textbox:#_x0000_s1126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27" style="position:absolute;left:15415;width:4585;height:20000" filled="f" stroked="f" strokeweight=".25pt">
                <v:textbox style="mso-next-textbox:#_x0000_s1127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28" style="position:absolute;left:54;top:2402;width:19879;height:361" coordsize="20000,20000">
              <v:rect id="_x0000_s1129" style="position:absolute;left:2210;width:11987;height:20000" filled="f" stroked="f" strokeweight=".25pt">
                <v:textbox style="mso-next-textbox:#_x0000_s1129" inset="1pt,1pt,1pt,1pt">
                  <w:txbxContent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С2-29-0.125-11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30" style="position:absolute;width:2080;height:20000" filled="f" stroked="f" strokeweight=".25pt">
                <v:textbox style="mso-next-textbox:#_x0000_s1130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_x0000_s1131" style="position:absolute;left:14326;width:932;height:20000" filled="f" stroked="f" strokeweight=".25pt">
                <v:textbox style="mso-next-textbox:#_x0000_s1131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32" style="position:absolute;left:15415;width:4585;height:20000" filled="f" stroked="f" strokeweight=".25pt">
                <v:textbox style="mso-next-textbox:#_x0000_s1132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33" style="position:absolute;left:54;top:2852;width:19879;height:361" coordsize="20000,20000">
              <v:rect id="_x0000_s1134" style="position:absolute;left:2210;width:11987;height:20000" filled="f" stroked="f" strokeweight=".25pt">
                <v:textbox style="mso-next-textbox:#_x0000_s1134" inset="1pt,1pt,1pt,1pt">
                  <w:txbxContent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С2-29-0.125-11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35" style="position:absolute;width:2080;height:20000" filled="f" stroked="f" strokeweight=".25pt">
                <v:textbox style="mso-next-textbox:#_x0000_s1135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_x0000_s1136" style="position:absolute;left:14326;width:932;height:20000" filled="f" stroked="f" strokeweight=".25pt">
                <v:textbox style="mso-next-textbox:#_x0000_s1136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37" style="position:absolute;left:15415;width:4585;height:20000" filled="f" stroked="f" strokeweight=".25pt">
                <v:textbox style="mso-next-textbox:#_x0000_s1137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38" style="position:absolute;left:54;top:3309;width:19879;height:361" coordsize="20000,20000">
              <v:rect id="_x0000_s1139" style="position:absolute;left:2210;width:11987;height:20000" filled="f" stroked="f" strokeweight=".25pt">
                <v:textbox style="mso-next-textbox:#_x0000_s1139" inset="1pt,1pt,1pt,1pt">
                  <w:txbxContent>
                    <w:p w:rsidR="000900B7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С2-29-0.125-10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40" style="position:absolute;width:2080;height:20000" filled="f" stroked="f" strokeweight=".25pt">
                <v:textbox style="mso-next-textbox:#_x0000_s1140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4</w:t>
                      </w:r>
                    </w:p>
                  </w:txbxContent>
                </v:textbox>
              </v:rect>
              <v:rect id="_x0000_s1141" style="position:absolute;left:14326;width:932;height:20000" filled="f" stroked="f" strokeweight=".25pt">
                <v:textbox style="mso-next-textbox:#_x0000_s1141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42" style="position:absolute;left:15415;width:4585;height:20000" filled="f" stroked="f" strokeweight=".25pt">
                <v:textbox style="mso-next-textbox:#_x0000_s1142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43" style="position:absolute;left:54;top:3759;width:19879;height:361" coordsize="20000,20000">
              <v:rect id="_x0000_s1144" style="position:absolute;left:2210;width:11987;height:20000" filled="f" stroked="f" strokeweight=".25pt">
                <v:textbox style="mso-next-textbox:#_x0000_s1144" inset="1pt,1pt,1pt,1pt">
                  <w:txbxContent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С2-23-0.125-210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45" style="position:absolute;width:2080;height:20000" filled="f" stroked="f" strokeweight=".25pt">
                <v:textbox style="mso-next-textbox:#_x0000_s1145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5</w:t>
                      </w:r>
                    </w:p>
                  </w:txbxContent>
                </v:textbox>
              </v:rect>
              <v:rect id="_x0000_s1146" style="position:absolute;left:14326;width:932;height:20000" filled="f" stroked="f" strokeweight=".25pt">
                <v:textbox style="mso-next-textbox:#_x0000_s1146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47" style="position:absolute;left:15415;width:4585;height:20000" filled="f" stroked="f" strokeweight=".25pt">
                <v:textbox style="mso-next-textbox:#_x0000_s1147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48" style="position:absolute;left:54;top:4217;width:19879;height:361" coordsize="20000,20000">
              <v:rect id="_x0000_s1149" style="position:absolute;left:2210;width:11987;height:20000" filled="f" stroked="f" strokeweight=".25pt">
                <v:textbox style="mso-next-textbox:#_x0000_s1149" inset="1pt,1pt,1pt,1pt">
                  <w:txbxContent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С2-29-0.125-10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50" style="position:absolute;width:2080;height:20000" filled="f" stroked="f" strokeweight=".25pt">
                <v:textbox style="mso-next-textbox:#_x0000_s1150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6</w:t>
                      </w:r>
                    </w:p>
                  </w:txbxContent>
                </v:textbox>
              </v:rect>
              <v:rect id="_x0000_s1151" style="position:absolute;left:14326;width:932;height:20000" filled="f" stroked="f" strokeweight=".25pt">
                <v:textbox style="mso-next-textbox:#_x0000_s1151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52" style="position:absolute;left:15415;width:4585;height:20000" filled="f" stroked="f" strokeweight=".25pt">
                <v:textbox style="mso-next-textbox:#_x0000_s1152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53" style="position:absolute;left:54;top:4667;width:19879;height:361" coordsize="20000,20000">
              <v:rect id="_x0000_s1154" style="position:absolute;left:2210;width:11987;height:20000" filled="f" stroked="f" strokeweight=".25pt">
                <v:textbox style="mso-next-textbox:#_x0000_s1154" inset="1pt,1pt,1pt,1pt">
                  <w:txbxContent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С2-23-0.125-210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55" style="position:absolute;width:2080;height:20000" filled="f" stroked="f" strokeweight=".25pt">
                <v:textbox style="mso-next-textbox:#_x0000_s1155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7</w:t>
                      </w:r>
                    </w:p>
                  </w:txbxContent>
                </v:textbox>
              </v:rect>
              <v:rect id="_x0000_s1156" style="position:absolute;left:14326;width:932;height:20000" filled="f" stroked="f" strokeweight=".25pt">
                <v:textbox style="mso-next-textbox:#_x0000_s1156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57" style="position:absolute;left:15415;width:4585;height:20000" filled="f" stroked="f" strokeweight=".25pt">
                <v:textbox style="mso-next-textbox:#_x0000_s1157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58" style="position:absolute;left:54;top:5117;width:19879;height:361" coordsize="20000,20000">
              <v:rect id="_x0000_s1159" style="position:absolute;left:2210;width:11987;height:20000" filled="f" stroked="f" strokeweight=".25pt">
                <v:textbox style="mso-next-textbox:#_x0000_s1159" inset="1pt,1pt,1pt,1pt">
                  <w:txbxContent>
                    <w:p w:rsidR="000900B7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С2-29-0.125-10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60" style="position:absolute;width:2080;height:20000" filled="f" stroked="f" strokeweight=".25pt">
                <v:textbox style="mso-next-textbox:#_x0000_s1160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8</w:t>
                      </w:r>
                    </w:p>
                  </w:txbxContent>
                </v:textbox>
              </v:rect>
              <v:rect id="_x0000_s1161" style="position:absolute;left:14326;width:932;height:20000" filled="f" stroked="f" strokeweight=".25pt">
                <v:textbox style="mso-next-textbox:#_x0000_s1161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62" style="position:absolute;left:15415;width:4585;height:20000" filled="f" stroked="f" strokeweight=".25pt">
                <v:textbox style="mso-next-textbox:#_x0000_s1162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63" style="position:absolute;left:54;top:5574;width:19879;height:361" coordsize="20000,20000">
              <v:rect id="_x0000_s1164" style="position:absolute;left:2210;width:11987;height:20000" filled="f" stroked="f" strokeweight=".25pt">
                <v:textbox style="mso-next-textbox:#_x0000_s1164" inset="1pt,1pt,1pt,1pt">
                  <w:txbxContent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С2-23-0.125-210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65" style="position:absolute;width:2080;height:20000" filled="f" stroked="f" strokeweight=".25pt">
                <v:textbox style="mso-next-textbox:#_x0000_s1165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9</w:t>
                      </w:r>
                    </w:p>
                  </w:txbxContent>
                </v:textbox>
              </v:rect>
              <v:rect id="_x0000_s1166" style="position:absolute;left:14326;width:932;height:20000" filled="f" stroked="f" strokeweight=".25pt">
                <v:textbox style="mso-next-textbox:#_x0000_s1166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67" style="position:absolute;left:15415;width:4585;height:20000" filled="f" stroked="f" strokeweight=".25pt">
                <v:textbox style="mso-next-textbox:#_x0000_s1167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68" style="position:absolute;left:54;top:6024;width:19879;height:361" coordsize="20000,20000">
              <v:rect id="_x0000_s1169" style="position:absolute;left:2210;width:11987;height:20000" filled="f" stroked="f" strokeweight=".25pt">
                <v:textbox style="mso-next-textbox:#_x0000_s1169" inset="1pt,1pt,1pt,1pt">
                  <w:txbxContent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С2-29-0.125-18 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70" style="position:absolute;width:2080;height:20000" filled="f" stroked="f" strokeweight=".25pt">
                <v:textbox style="mso-next-textbox:#_x0000_s1170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13</w:t>
                      </w:r>
                    </w:p>
                  </w:txbxContent>
                </v:textbox>
              </v:rect>
              <v:rect id="_x0000_s1171" style="position:absolute;left:14326;width:932;height:20000" filled="f" stroked="f" strokeweight=".25pt">
                <v:textbox style="mso-next-textbox:#_x0000_s1171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72" style="position:absolute;left:15415;width:4585;height:20000" filled="f" stroked="f" strokeweight=".25pt">
                <v:textbox style="mso-next-textbox:#_x0000_s1172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73" style="position:absolute;left:54;top:6482;width:19879;height:361" coordsize="20000,20000">
              <v:rect id="_x0000_s1174" style="position:absolute;left:2210;width:11987;height:20000" filled="f" stroked="f" strokeweight=".25pt">
                <v:textbox style="mso-next-textbox:#_x0000_s1174" inset="1pt,1pt,1pt,1pt">
                  <w:txbxContent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С2-29-0.125-3.41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75" style="position:absolute;width:2080;height:20000" filled="f" stroked="f" strokeweight=".25pt">
                <v:textbox style="mso-next-textbox:#_x0000_s1175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14</w:t>
                      </w:r>
                    </w:p>
                  </w:txbxContent>
                </v:textbox>
              </v:rect>
              <v:rect id="_x0000_s1176" style="position:absolute;left:14326;width:932;height:20000" filled="f" stroked="f" strokeweight=".25pt">
                <v:textbox style="mso-next-textbox:#_x0000_s1176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77" style="position:absolute;left:15415;width:4585;height:20000" filled="f" stroked="f" strokeweight=".25pt">
                <v:textbox style="mso-next-textbox:#_x0000_s1177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78" style="position:absolute;left:54;top:6932;width:19879;height:361" coordsize="20000,20000">
              <v:rect id="_x0000_s1179" style="position:absolute;left:2210;width:11987;height:20000" filled="f" stroked="f" strokeweight=".25pt">
                <v:textbox style="mso-next-textbox:#_x0000_s1179" inset="1pt,1pt,1pt,1pt">
                  <w:txbxContent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С2-29-0.125-7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80" style="position:absolute;width:2080;height:20000" filled="f" stroked="f" strokeweight=".25pt">
                <v:textbox style="mso-next-textbox:#_x0000_s1180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15</w:t>
                      </w:r>
                    </w:p>
                  </w:txbxContent>
                </v:textbox>
              </v:rect>
              <v:rect id="_x0000_s1181" style="position:absolute;left:14326;width:932;height:20000" filled="f" stroked="f" strokeweight=".25pt">
                <v:textbox style="mso-next-textbox:#_x0000_s1181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82" style="position:absolute;left:15415;width:4585;height:20000" filled="f" stroked="f" strokeweight=".25pt">
                <v:textbox style="mso-next-textbox:#_x0000_s1182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83" style="position:absolute;left:54;top:7382;width:19879;height:361" coordsize="20000,20000">
              <v:rect id="_x0000_s1184" style="position:absolute;left:2210;width:11987;height:20000" filled="f" stroked="f" strokeweight=".25pt">
                <v:textbox style="mso-next-textbox:#_x0000_s1184" inset="1pt,1pt,1pt,1pt">
                  <w:txbxContent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С2-23-0.125-100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85" style="position:absolute;width:2080;height:20000" filled="f" stroked="f" strokeweight=".25pt">
                <v:textbox style="mso-next-textbox:#_x0000_s1185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16</w:t>
                      </w:r>
                    </w:p>
                  </w:txbxContent>
                </v:textbox>
              </v:rect>
              <v:rect id="_x0000_s1186" style="position:absolute;left:14326;width:932;height:20000" filled="f" stroked="f" strokeweight=".25pt">
                <v:textbox style="mso-next-textbox:#_x0000_s1186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87" style="position:absolute;left:15415;width:4585;height:20000" filled="f" stroked="f" strokeweight=".25pt">
                <v:textbox style="mso-next-textbox:#_x0000_s1187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88" style="position:absolute;left:54;top:7839;width:19879;height:361" coordsize="20000,20000">
              <v:rect id="_x0000_s1189" style="position:absolute;left:2210;width:11987;height:20000" filled="f" stroked="f" strokeweight=".25pt">
                <v:textbox style="mso-next-textbox:#_x0000_s1189" inset="1pt,1pt,1pt,1pt">
                  <w:txbxContent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С2-29-0.125-10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90" style="position:absolute;width:2080;height:20000" filled="f" stroked="f" strokeweight=".25pt">
                <v:textbox style="mso-next-textbox:#_x0000_s1190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17</w:t>
                      </w:r>
                    </w:p>
                  </w:txbxContent>
                </v:textbox>
              </v:rect>
              <v:rect id="_x0000_s1191" style="position:absolute;left:14326;width:932;height:20000" filled="f" stroked="f" strokeweight=".25pt">
                <v:textbox style="mso-next-textbox:#_x0000_s1191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92" style="position:absolute;left:15415;width:4585;height:20000" filled="f" stroked="f" strokeweight=".25pt">
                <v:textbox style="mso-next-textbox:#_x0000_s1192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93" style="position:absolute;left:54;top:8289;width:19879;height:361" coordsize="20000,20000">
              <v:rect id="_x0000_s1194" style="position:absolute;left:2210;width:11987;height:20000" filled="f" stroked="f" strokeweight=".25pt">
                <v:textbox style="mso-next-textbox:#_x0000_s1194" inset="1pt,1pt,1pt,1pt">
                  <w:txbxContent>
                    <w:p w:rsidR="000900B7" w:rsidRPr="00714018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С2-23-0.125-100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95" style="position:absolute;width:2080;height:20000" filled="f" stroked="f" strokeweight=".25pt">
                <v:textbox style="mso-next-textbox:#_x0000_s1195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Cs w:val="28"/>
                          <w:vertAlign w:val="subscript"/>
                          <w:lang w:val="ru-RU"/>
                        </w:rPr>
                        <w:t>18</w:t>
                      </w:r>
                    </w:p>
                  </w:txbxContent>
                </v:textbox>
              </v:rect>
              <v:rect id="_x0000_s1196" style="position:absolute;left:14326;width:932;height:20000" filled="f" stroked="f" strokeweight=".25pt">
                <v:textbox style="mso-next-textbox:#_x0000_s1196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197" style="position:absolute;left:15415;width:4585;height:20000" filled="f" stroked="f" strokeweight=".25pt">
                <v:textbox style="mso-next-textbox:#_x0000_s1197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198" style="position:absolute;left:54;top:8747;width:19879;height:361" coordsize="20000,20000">
              <v:rect id="_x0000_s1199" style="position:absolute;left:2210;width:11987;height:20000" filled="f" stroked="f" strokeweight=".25pt">
                <v:textbox style="mso-next-textbox:#_x0000_s1199" inset="1pt,1pt,1pt,1pt">
                  <w:txbxContent>
                    <w:p w:rsidR="000900B7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С2-29-0.125-7 кОм, ±1%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00" style="position:absolute;width:2080;height:20000" filled="f" stroked="f" strokeweight=".25pt">
                <v:textbox style="mso-next-textbox:#_x0000_s1200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R</w:t>
                      </w:r>
                      <w:r w:rsidRPr="006B4200">
                        <w:rPr>
                          <w:szCs w:val="28"/>
                          <w:vertAlign w:val="subscript"/>
                        </w:rPr>
                        <w:t>19</w:t>
                      </w:r>
                    </w:p>
                  </w:txbxContent>
                </v:textbox>
              </v:rect>
              <v:rect id="_x0000_s1201" style="position:absolute;left:14326;width:932;height:20000" filled="f" stroked="f" strokeweight=".25pt">
                <v:textbox style="mso-next-textbox:#_x0000_s1201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202" style="position:absolute;left:15415;width:4585;height:20000" filled="f" stroked="f" strokeweight=".25pt">
                <v:textbox style="mso-next-textbox:#_x0000_s1202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203" style="position:absolute;left:54;top:9197;width:19879;height:361" coordsize="20000,20000">
              <v:rect id="_x0000_s1204" style="position:absolute;left:2210;width:11987;height:20000" filled="f" stroked="f" strokeweight=".25pt">
                <v:textbox style="mso-next-textbox:#_x0000_s1204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Конденсатори</w:t>
                      </w:r>
                    </w:p>
                  </w:txbxContent>
                </v:textbox>
              </v:rect>
              <v:rect id="_x0000_s1205" style="position:absolute;width:2080;height:20000" filled="f" stroked="f" strokeweight=".25pt">
                <v:textbox style="mso-next-textbox:#_x0000_s1205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06" style="position:absolute;left:14326;width:932;height:20000" filled="f" stroked="f" strokeweight=".25pt">
                <v:textbox style="mso-next-textbox:#_x0000_s1206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07" style="position:absolute;left:15415;width:4585;height:20000" filled="f" stroked="f" strokeweight=".25pt">
                <v:textbox style="mso-next-textbox:#_x0000_s1207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208" style="position:absolute;left:54;top:9647;width:19879;height:361" coordsize="20000,20000">
              <v:rect id="_x0000_s1209" style="position:absolute;left:2210;width:11987;height:20000" filled="f" stroked="f" strokeweight=".25pt">
                <v:textbox style="mso-next-textbox:#_x0000_s1209" inset="1pt,1pt,1pt,1pt">
                  <w:txbxContent>
                    <w:p w:rsidR="000900B7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К50 – 18 – 50В – 220 нФ – В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10" style="position:absolute;width:2080;height:20000" filled="f" stroked="f" strokeweight=".25pt">
                <v:textbox style="mso-next-textbox:#_x0000_s1210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</w:rPr>
                        <w:t>С</w:t>
                      </w:r>
                      <w:r>
                        <w:rPr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  <v:rect id="_x0000_s1211" style="position:absolute;left:14326;width:932;height:20000" filled="f" stroked="f" strokeweight=".25pt">
                <v:textbox style="mso-next-textbox:#_x0000_s1211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212" style="position:absolute;left:15415;width:4585;height:20000" filled="f" stroked="f" strokeweight=".25pt">
                <v:textbox style="mso-next-textbox:#_x0000_s1212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213" style="position:absolute;left:54;top:10111;width:19879;height:361" coordsize="20000,20000">
              <v:rect id="_x0000_s1214" style="position:absolute;left:2210;width:11987;height:20000" filled="f" stroked="f" strokeweight=".25pt">
                <v:textbox style="mso-next-textbox:#_x0000_s1214" inset="1pt,1pt,1pt,1pt">
                  <w:txbxContent>
                    <w:p w:rsidR="000900B7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К50 – 18 – 50В – 10 нФ – В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15" style="position:absolute;width:2080;height:20000" filled="f" stroked="f" strokeweight=".25pt">
                <v:textbox style="mso-next-textbox:#_x0000_s1215" inset="1pt,1pt,1pt,1pt">
                  <w:txbxContent>
                    <w:p w:rsidR="000900B7" w:rsidRPr="00A148C1" w:rsidRDefault="000900B7" w:rsidP="000900B7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С</w:t>
                      </w:r>
                      <w:r>
                        <w:rPr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  <v:rect id="_x0000_s1216" style="position:absolute;left:14326;width:932;height:20000" filled="f" stroked="f" strokeweight=".25pt">
                <v:textbox style="mso-next-textbox:#_x0000_s1216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217" style="position:absolute;left:15415;width:4585;height:20000" filled="f" stroked="f" strokeweight=".25pt">
                <v:textbox style="mso-next-textbox:#_x0000_s1217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218" style="position:absolute;left:54;top:10561;width:19879;height:361" coordsize="20000,20000">
              <v:rect id="_x0000_s1219" style="position:absolute;left:2210;width:11987;height:20000" filled="f" stroked="f" strokeweight=".25pt">
                <v:textbox style="mso-next-textbox:#_x0000_s1219" inset="1pt,1pt,1pt,1pt">
                  <w:txbxContent>
                    <w:p w:rsidR="000900B7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К50 – 18 – 50В – 2 нФ – В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20" style="position:absolute;width:2080;height:20000" filled="f" stroked="f" strokeweight=".25pt">
                <v:textbox style="mso-next-textbox:#_x0000_s1220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Cs w:val="28"/>
                        </w:rPr>
                        <w:t>С</w:t>
                      </w:r>
                      <w:r>
                        <w:rPr>
                          <w:szCs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  <v:rect id="_x0000_s1221" style="position:absolute;left:14326;width:932;height:20000" filled="f" stroked="f" strokeweight=".25pt">
                <v:textbox style="mso-next-textbox:#_x0000_s1221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_x0000_s1222" style="position:absolute;left:15415;width:4585;height:20000" filled="f" stroked="f" strokeweight=".25pt">
                <v:textbox style="mso-next-textbox:#_x0000_s1222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223" style="position:absolute;left:54;top:11019;width:19879;height:361" coordsize="20000,20000">
              <v:rect id="_x0000_s1224" style="position:absolute;left:2210;width:11987;height:20000" filled="f" stroked="f" strokeweight=".25pt">
                <v:textbox style="mso-next-textbox:#_x0000_s1224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Транзистори</w:t>
                      </w:r>
                    </w:p>
                  </w:txbxContent>
                </v:textbox>
              </v:rect>
              <v:rect id="_x0000_s1225" style="position:absolute;width:2080;height:20000" filled="f" stroked="f" strokeweight=".25pt">
                <v:textbox style="mso-next-textbox:#_x0000_s1225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26" style="position:absolute;left:14326;width:932;height:20000" filled="f" stroked="f" strokeweight=".25pt">
                <v:textbox style="mso-next-textbox:#_x0000_s1226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27" style="position:absolute;left:15415;width:4585;height:20000" filled="f" stroked="f" strokeweight=".25pt">
                <v:textbox style="mso-next-textbox:#_x0000_s1227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228" style="position:absolute;left:54;top:11469;width:19879;height:361" coordsize="20000,20000">
              <v:rect id="_x0000_s1229" style="position:absolute;left:2210;width:11987;height:20000" filled="f" stroked="f" strokeweight=".25pt">
                <v:textbox style="mso-next-textbox:#_x0000_s1229" inset="1pt,1pt,1pt,1pt">
                  <w:txbxContent>
                    <w:p w:rsidR="000900B7" w:rsidRDefault="000900B7" w:rsidP="000900B7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KT</w:t>
                      </w:r>
                      <w:r w:rsidRPr="006B4200">
                        <w:rPr>
                          <w:szCs w:val="28"/>
                          <w:lang w:val="ru-RU"/>
                        </w:rPr>
                        <w:t>611</w:t>
                      </w:r>
                      <w:r>
                        <w:rPr>
                          <w:szCs w:val="28"/>
                        </w:rPr>
                        <w:t>Б</w:t>
                      </w:r>
                    </w:p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30" style="position:absolute;width:2080;height:20000" filled="f" stroked="f" strokeweight=".25pt">
                <v:textbox style="mso-next-textbox:#_x0000_s1230" inset="1pt,1pt,1pt,1pt">
                  <w:txbxContent>
                    <w:p w:rsidR="000900B7" w:rsidRPr="00A148C1" w:rsidRDefault="000900B7" w:rsidP="000900B7">
                      <w:pPr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VT</w:t>
                      </w:r>
                    </w:p>
                  </w:txbxContent>
                </v:textbox>
              </v:rect>
              <v:rect id="_x0000_s1231" style="position:absolute;left:14326;width:932;height:20000" filled="f" stroked="f" strokeweight=".25pt">
                <v:textbox style="mso-next-textbox:#_x0000_s1231" inset="1pt,1pt,1pt,1pt">
                  <w:txbxContent>
                    <w:p w:rsidR="000900B7" w:rsidRPr="00C04EE0" w:rsidRDefault="000900B7" w:rsidP="000900B7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32" style="position:absolute;left:15415;width:4585;height:20000" filled="f" stroked="f" strokeweight=".25pt">
                <v:textbox style="mso-next-textbox:#_x0000_s1232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233" style="position:absolute;left:54;top:11919;width:19879;height:361" coordsize="20000,20000">
              <v:rect id="_x0000_s1234" style="position:absolute;left:2210;width:11987;height:20000" filled="f" stroked="f" strokeweight=".25pt">
                <v:textbox style="mso-next-textbox:#_x0000_s1234" inset="1pt,1pt,1pt,1pt">
                  <w:txbxContent>
                    <w:p w:rsidR="000900B7" w:rsidRPr="00A148C1" w:rsidRDefault="000900B7" w:rsidP="000900B7">
                      <w:pPr>
                        <w:rPr>
                          <w:sz w:val="24"/>
                        </w:rPr>
                      </w:pPr>
                      <w:r w:rsidRPr="00A148C1">
                        <w:rPr>
                          <w:sz w:val="24"/>
                        </w:rPr>
                        <w:t xml:space="preserve">Операційні </w:t>
                      </w:r>
                      <w:r>
                        <w:rPr>
                          <w:sz w:val="24"/>
                        </w:rPr>
                        <w:t>підсилювачі</w:t>
                      </w:r>
                    </w:p>
                  </w:txbxContent>
                </v:textbox>
              </v:rect>
              <v:rect id="_x0000_s1235" style="position:absolute;width:2080;height:20000" filled="f" stroked="f" strokeweight=".25pt">
                <v:textbox style="mso-next-textbox:#_x0000_s1235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36" style="position:absolute;left:14326;width:932;height:20000" filled="f" stroked="f" strokeweight=".25pt">
                <v:textbox style="mso-next-textbox:#_x0000_s1236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37" style="position:absolute;left:15415;width:4585;height:20000" filled="f" stroked="f" strokeweight=".25pt">
                <v:textbox style="mso-next-textbox:#_x0000_s1237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rect id="_x0000_s1238" style="position:absolute;left:2251;top:12377;width:11914;height:361" filled="f" stroked="f" strokeweight=".25pt">
              <v:textbox style="mso-next-textbox:#_x0000_s1238" inset="1pt,1pt,1pt,1pt">
                <w:txbxContent>
                  <w:p w:rsidR="000900B7" w:rsidRPr="00B45FE6" w:rsidRDefault="00B45FE6" w:rsidP="00B45FE6">
                    <w:r>
                      <w:rPr>
                        <w:lang w:val="ru-RU"/>
                      </w:rPr>
                      <w:t>К140УД6</w:t>
                    </w:r>
                  </w:p>
                </w:txbxContent>
              </v:textbox>
            </v:rect>
            <v:rect id="_x0000_s1239" style="position:absolute;left:54;top:12377;width:2068;height:361" filled="f" stroked="f" strokeweight=".25pt">
              <v:textbox style="mso-next-textbox:#_x0000_s1239" inset="1pt,1pt,1pt,1pt">
                <w:txbxContent>
                  <w:p w:rsidR="000900B7" w:rsidRPr="00C04EE0" w:rsidRDefault="000900B7" w:rsidP="000900B7">
                    <w:pPr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DA</w:t>
                    </w:r>
                  </w:p>
                </w:txbxContent>
              </v:textbox>
            </v:rect>
            <v:rect id="_x0000_s1240" style="position:absolute;left:14293;top:12377;width:927;height:361" filled="f" stroked="f" strokeweight=".25pt">
              <v:textbox style="mso-next-textbox:#_x0000_s1240" inset="1pt,1pt,1pt,1pt">
                <w:txbxContent>
                  <w:p w:rsidR="000900B7" w:rsidRPr="00C04EE0" w:rsidRDefault="000900B7" w:rsidP="000900B7">
                    <w:pPr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41" style="position:absolute;left:15376;top:12377;width:4557;height:361" filled="f" stroked="f" strokeweight=".25pt">
              <v:textbox style="mso-next-textbox:#_x0000_s1241" inset="1pt,1pt,1pt,1pt">
                <w:txbxContent>
                  <w:p w:rsidR="000900B7" w:rsidRDefault="000900B7" w:rsidP="000900B7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  <v:group id="_x0000_s1242" style="position:absolute;left:54;top:12789;width:19879;height:361" coordsize="20000,20000">
              <v:rect id="_x0000_s1243" style="position:absolute;left:2210;width:11987;height:20000" filled="f" stroked="f" strokeweight=".25pt">
                <v:textbox style="mso-next-textbox:#_x0000_s1243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44" style="position:absolute;width:2080;height:20000" filled="f" stroked="f" strokeweight=".25pt">
                <v:textbox style="mso-next-textbox:#_x0000_s1244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45" style="position:absolute;left:14326;width:932;height:20000" filled="f" stroked="f" strokeweight=".25pt">
                <v:textbox style="mso-next-textbox:#_x0000_s1245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46" style="position:absolute;left:15415;width:4585;height:20000" filled="f" stroked="f" strokeweight=".25pt">
                <v:textbox style="mso-next-textbox:#_x0000_s1246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247" style="position:absolute;left:54;top:13186;width:19879;height:361" coordsize="20000,20000">
              <v:rect id="_x0000_s1248" style="position:absolute;left:2210;width:11987;height:20000" filled="f" stroked="f" strokeweight=".25pt">
                <v:textbox style="mso-next-textbox:#_x0000_s1248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49" style="position:absolute;width:2080;height:20000" filled="f" stroked="f" strokeweight=".25pt">
                <v:textbox style="mso-next-textbox:#_x0000_s1249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50" style="position:absolute;left:14326;width:932;height:20000" filled="f" stroked="f" strokeweight=".25pt">
                <v:textbox style="mso-next-textbox:#_x0000_s1250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51" style="position:absolute;left:15415;width:4585;height:20000" filled="f" stroked="f" strokeweight=".25pt">
                <v:textbox style="mso-next-textbox:#_x0000_s1251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group id="_x0000_s1252" style="position:absolute;left:54;top:13591;width:19879;height:361" coordsize="20000,20000">
              <v:rect id="_x0000_s1253" style="position:absolute;left:2210;width:11987;height:20000" filled="f" stroked="f" strokeweight=".25pt">
                <v:textbox style="mso-next-textbox:#_x0000_s1253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54" style="position:absolute;width:2080;height:20000" filled="f" stroked="f" strokeweight=".25pt">
                <v:textbox style="mso-next-textbox:#_x0000_s1254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55" style="position:absolute;left:14326;width:932;height:20000" filled="f" stroked="f" strokeweight=".25pt">
                <v:textbox style="mso-next-textbox:#_x0000_s1255" inset="1pt,1pt,1pt,1pt">
                  <w:txbxContent>
                    <w:p w:rsidR="000900B7" w:rsidRDefault="000900B7" w:rsidP="000900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256" style="position:absolute;left:15415;width:4585;height:20000" filled="f" stroked="f" strokeweight=".25pt">
                <v:textbox style="mso-next-textbox:#_x0000_s1256" inset="1pt,1pt,1pt,1pt">
                  <w:txbxContent>
                    <w:p w:rsidR="000900B7" w:rsidRDefault="000900B7" w:rsidP="00090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v:group>
            <v:line id="_x0000_s1257" style="position:absolute" from="14208,204" to="14210,13953" strokeweight="2pt"/>
            <v:line id="_x0000_s1258" style="position:absolute" from="15301,204" to="15303,13953" strokeweight="2pt"/>
            <w10:wrap anchorx="page" anchory="page"/>
            <w10:anchorlock/>
          </v:group>
        </w:pict>
      </w: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B2608E" w:rsidRPr="00CE58B2" w:rsidRDefault="00B2608E" w:rsidP="008E443F">
      <w:pPr>
        <w:tabs>
          <w:tab w:val="num" w:pos="426"/>
        </w:tabs>
        <w:spacing w:line="360" w:lineRule="auto"/>
        <w:ind w:firstLine="709"/>
        <w:jc w:val="center"/>
        <w:rPr>
          <w:szCs w:val="28"/>
        </w:rPr>
      </w:pPr>
    </w:p>
    <w:p w:rsidR="000900B7" w:rsidRPr="00CE58B2" w:rsidRDefault="000900B7" w:rsidP="008E443F">
      <w:pPr>
        <w:tabs>
          <w:tab w:val="num" w:pos="426"/>
        </w:tabs>
        <w:spacing w:line="360" w:lineRule="auto"/>
        <w:ind w:firstLine="709"/>
        <w:jc w:val="center"/>
        <w:rPr>
          <w:b/>
          <w:szCs w:val="28"/>
          <w:lang w:val="ru-RU"/>
        </w:rPr>
      </w:pPr>
      <w:r w:rsidRPr="008E443F">
        <w:rPr>
          <w:b/>
          <w:szCs w:val="28"/>
        </w:rPr>
        <w:t>Література:</w:t>
      </w:r>
    </w:p>
    <w:p w:rsidR="008E443F" w:rsidRPr="00CE58B2" w:rsidRDefault="008E443F" w:rsidP="000D3E89">
      <w:pPr>
        <w:tabs>
          <w:tab w:val="num" w:pos="426"/>
        </w:tabs>
        <w:spacing w:line="360" w:lineRule="auto"/>
        <w:ind w:firstLine="709"/>
        <w:rPr>
          <w:szCs w:val="28"/>
          <w:lang w:val="ru-RU"/>
        </w:rPr>
      </w:pPr>
    </w:p>
    <w:p w:rsidR="000900B7" w:rsidRPr="000D3E89" w:rsidRDefault="000900B7" w:rsidP="008E443F">
      <w:pPr>
        <w:tabs>
          <w:tab w:val="num" w:pos="426"/>
        </w:tabs>
        <w:spacing w:line="360" w:lineRule="auto"/>
        <w:rPr>
          <w:szCs w:val="28"/>
          <w:lang w:val="ru-RU"/>
        </w:rPr>
      </w:pPr>
      <w:r w:rsidRPr="000D3E89">
        <w:rPr>
          <w:szCs w:val="28"/>
        </w:rPr>
        <w:t>1.</w:t>
      </w:r>
      <w:r w:rsidR="008E443F" w:rsidRPr="008E443F">
        <w:rPr>
          <w:szCs w:val="28"/>
          <w:lang w:val="ru-RU"/>
        </w:rPr>
        <w:t xml:space="preserve"> </w:t>
      </w:r>
      <w:r w:rsidR="008E443F">
        <w:rPr>
          <w:szCs w:val="28"/>
        </w:rPr>
        <w:t>Б.</w:t>
      </w:r>
      <w:r w:rsidRPr="000D3E89">
        <w:rPr>
          <w:szCs w:val="28"/>
        </w:rPr>
        <w:t xml:space="preserve">С. </w:t>
      </w:r>
      <w:r w:rsidRPr="000D3E89">
        <w:rPr>
          <w:szCs w:val="28"/>
          <w:lang w:val="ru-RU"/>
        </w:rPr>
        <w:t>Гершунский „Справочник по расчету</w:t>
      </w:r>
      <w:r w:rsidRPr="000D3E89">
        <w:rPr>
          <w:szCs w:val="28"/>
        </w:rPr>
        <w:t xml:space="preserve"> </w:t>
      </w:r>
      <w:r w:rsidRPr="000D3E89">
        <w:rPr>
          <w:szCs w:val="28"/>
          <w:lang w:val="ru-RU"/>
        </w:rPr>
        <w:t>электронных схем</w:t>
      </w:r>
      <w:r w:rsidRPr="000D3E89">
        <w:rPr>
          <w:szCs w:val="28"/>
        </w:rPr>
        <w:t>”</w:t>
      </w:r>
      <w:r w:rsidRPr="000D3E89">
        <w:rPr>
          <w:szCs w:val="28"/>
          <w:lang w:val="ru-RU"/>
        </w:rPr>
        <w:t>. 239 ст.</w:t>
      </w:r>
      <w:r w:rsidR="000D3E89" w:rsidRPr="000D3E89">
        <w:rPr>
          <w:szCs w:val="28"/>
          <w:lang w:val="ru-RU"/>
        </w:rPr>
        <w:t xml:space="preserve"> </w:t>
      </w:r>
      <w:r w:rsidRPr="000D3E89">
        <w:rPr>
          <w:szCs w:val="28"/>
          <w:lang w:val="ru-RU"/>
        </w:rPr>
        <w:t>1983р.</w:t>
      </w:r>
    </w:p>
    <w:p w:rsidR="000900B7" w:rsidRPr="000D3E89" w:rsidRDefault="000900B7" w:rsidP="008E443F">
      <w:pPr>
        <w:tabs>
          <w:tab w:val="num" w:pos="426"/>
        </w:tabs>
        <w:spacing w:line="360" w:lineRule="auto"/>
        <w:rPr>
          <w:szCs w:val="28"/>
          <w:lang w:val="ru-RU"/>
        </w:rPr>
      </w:pPr>
      <w:r w:rsidRPr="000D3E89">
        <w:rPr>
          <w:szCs w:val="28"/>
          <w:lang w:val="ru-RU"/>
        </w:rPr>
        <w:t>2.</w:t>
      </w:r>
      <w:r w:rsidR="008E443F" w:rsidRPr="008E443F">
        <w:rPr>
          <w:szCs w:val="28"/>
          <w:lang w:val="ru-RU"/>
        </w:rPr>
        <w:t xml:space="preserve"> </w:t>
      </w:r>
      <w:r w:rsidR="008E443F">
        <w:rPr>
          <w:szCs w:val="28"/>
          <w:lang w:val="ru-RU"/>
        </w:rPr>
        <w:t>И.</w:t>
      </w:r>
      <w:r w:rsidRPr="000D3E89">
        <w:rPr>
          <w:szCs w:val="28"/>
          <w:lang w:val="ru-RU"/>
        </w:rPr>
        <w:t xml:space="preserve">П. Жеребцов </w:t>
      </w:r>
      <w:r w:rsidRPr="000D3E89">
        <w:rPr>
          <w:szCs w:val="28"/>
        </w:rPr>
        <w:t>„</w:t>
      </w:r>
      <w:r w:rsidRPr="000D3E89">
        <w:rPr>
          <w:szCs w:val="28"/>
          <w:lang w:val="ru-RU"/>
        </w:rPr>
        <w:t>Основы электроники</w:t>
      </w:r>
      <w:r w:rsidRPr="000D3E89">
        <w:rPr>
          <w:szCs w:val="28"/>
        </w:rPr>
        <w:t>”</w:t>
      </w:r>
      <w:r w:rsidRPr="000D3E89">
        <w:rPr>
          <w:szCs w:val="28"/>
          <w:lang w:val="ru-RU"/>
        </w:rPr>
        <w:t>. 352 ст. 1989р.</w:t>
      </w:r>
    </w:p>
    <w:p w:rsidR="000900B7" w:rsidRPr="000D3E89" w:rsidRDefault="000900B7" w:rsidP="008E443F">
      <w:pPr>
        <w:tabs>
          <w:tab w:val="num" w:pos="426"/>
        </w:tabs>
        <w:spacing w:line="360" w:lineRule="auto"/>
        <w:rPr>
          <w:szCs w:val="28"/>
          <w:lang w:val="ru-RU"/>
        </w:rPr>
      </w:pPr>
      <w:r w:rsidRPr="000D3E89">
        <w:rPr>
          <w:szCs w:val="28"/>
          <w:lang w:val="ru-RU"/>
        </w:rPr>
        <w:t>3.</w:t>
      </w:r>
      <w:r w:rsidR="008E443F" w:rsidRPr="008E443F">
        <w:rPr>
          <w:szCs w:val="28"/>
          <w:lang w:val="ru-RU"/>
        </w:rPr>
        <w:t xml:space="preserve"> </w:t>
      </w:r>
      <w:r w:rsidR="008E443F">
        <w:rPr>
          <w:szCs w:val="28"/>
          <w:lang w:val="ru-RU"/>
        </w:rPr>
        <w:t>В.</w:t>
      </w:r>
      <w:r w:rsidRPr="000D3E89">
        <w:rPr>
          <w:szCs w:val="28"/>
          <w:lang w:val="ru-RU"/>
        </w:rPr>
        <w:t xml:space="preserve">Ю. Лавриненко </w:t>
      </w:r>
      <w:r w:rsidRPr="000D3E89">
        <w:rPr>
          <w:szCs w:val="28"/>
        </w:rPr>
        <w:t>„</w:t>
      </w:r>
      <w:r w:rsidRPr="000D3E89">
        <w:rPr>
          <w:szCs w:val="28"/>
          <w:lang w:val="ru-RU"/>
        </w:rPr>
        <w:t>Справочник по полупроводниковым приборам – 10-е</w:t>
      </w:r>
      <w:r w:rsidR="000D3E89" w:rsidRPr="000D3E89">
        <w:rPr>
          <w:szCs w:val="28"/>
          <w:lang w:val="ru-RU"/>
        </w:rPr>
        <w:t xml:space="preserve"> </w:t>
      </w:r>
      <w:r w:rsidRPr="000D3E89">
        <w:rPr>
          <w:szCs w:val="28"/>
          <w:lang w:val="ru-RU"/>
        </w:rPr>
        <w:t xml:space="preserve">издание </w:t>
      </w:r>
      <w:r w:rsidRPr="000D3E89">
        <w:rPr>
          <w:szCs w:val="28"/>
        </w:rPr>
        <w:t>”</w:t>
      </w:r>
      <w:r w:rsidRPr="000D3E89">
        <w:rPr>
          <w:szCs w:val="28"/>
          <w:lang w:val="ru-RU"/>
        </w:rPr>
        <w:t>. 1984р.</w:t>
      </w:r>
    </w:p>
    <w:p w:rsidR="000900B7" w:rsidRPr="000D3E89" w:rsidRDefault="000900B7" w:rsidP="008E443F">
      <w:pPr>
        <w:tabs>
          <w:tab w:val="num" w:pos="426"/>
        </w:tabs>
        <w:spacing w:line="360" w:lineRule="auto"/>
        <w:rPr>
          <w:szCs w:val="28"/>
          <w:lang w:val="ru-RU"/>
        </w:rPr>
      </w:pPr>
      <w:r w:rsidRPr="000D3E89">
        <w:rPr>
          <w:szCs w:val="28"/>
          <w:lang w:val="ru-RU"/>
        </w:rPr>
        <w:t>4.</w:t>
      </w:r>
      <w:r w:rsidR="008E443F" w:rsidRPr="008E443F">
        <w:rPr>
          <w:szCs w:val="28"/>
          <w:lang w:val="ru-RU"/>
        </w:rPr>
        <w:t xml:space="preserve"> </w:t>
      </w:r>
      <w:r w:rsidR="008E443F">
        <w:rPr>
          <w:szCs w:val="28"/>
          <w:lang w:val="ru-RU"/>
        </w:rPr>
        <w:t>В.</w:t>
      </w:r>
      <w:r w:rsidRPr="000D3E89">
        <w:rPr>
          <w:szCs w:val="28"/>
          <w:lang w:val="ru-RU"/>
        </w:rPr>
        <w:t xml:space="preserve">Ю. Лавриненко </w:t>
      </w:r>
      <w:r w:rsidRPr="000D3E89">
        <w:rPr>
          <w:szCs w:val="28"/>
        </w:rPr>
        <w:t>„</w:t>
      </w:r>
      <w:r w:rsidRPr="000D3E89">
        <w:rPr>
          <w:szCs w:val="28"/>
          <w:lang w:val="ru-RU"/>
        </w:rPr>
        <w:t xml:space="preserve">Справочник по полупроводниковым приборам – 8-е издание </w:t>
      </w:r>
      <w:r w:rsidRPr="000D3E89">
        <w:rPr>
          <w:szCs w:val="28"/>
        </w:rPr>
        <w:t>”</w:t>
      </w:r>
      <w:r w:rsidRPr="000D3E89">
        <w:rPr>
          <w:szCs w:val="28"/>
          <w:lang w:val="ru-RU"/>
        </w:rPr>
        <w:t>. 1977р.</w:t>
      </w:r>
    </w:p>
    <w:p w:rsidR="000900B7" w:rsidRPr="000D3E89" w:rsidRDefault="000900B7" w:rsidP="008E443F">
      <w:pPr>
        <w:spacing w:line="360" w:lineRule="auto"/>
        <w:rPr>
          <w:szCs w:val="28"/>
          <w:lang w:val="ru-RU"/>
        </w:rPr>
      </w:pPr>
      <w:r w:rsidRPr="000D3E89">
        <w:rPr>
          <w:szCs w:val="28"/>
        </w:rPr>
        <w:t>5.</w:t>
      </w:r>
      <w:r w:rsidR="008E443F" w:rsidRPr="008E443F">
        <w:rPr>
          <w:szCs w:val="28"/>
          <w:lang w:val="ru-RU"/>
        </w:rPr>
        <w:t xml:space="preserve"> </w:t>
      </w:r>
      <w:r w:rsidR="008E443F">
        <w:rPr>
          <w:szCs w:val="28"/>
        </w:rPr>
        <w:t>Д.</w:t>
      </w:r>
      <w:r w:rsidRPr="000D3E89">
        <w:rPr>
          <w:szCs w:val="28"/>
        </w:rPr>
        <w:t>В. Игумнов, Г.П. Костюнина - “Полупроводниковые устройства непрерывного действия “ - М: “Радио и связь”, 1990г.</w:t>
      </w:r>
    </w:p>
    <w:p w:rsidR="000900B7" w:rsidRPr="000D3E89" w:rsidRDefault="000900B7" w:rsidP="008E443F">
      <w:pPr>
        <w:spacing w:line="360" w:lineRule="auto"/>
        <w:rPr>
          <w:szCs w:val="28"/>
          <w:lang w:val="ru-RU"/>
        </w:rPr>
      </w:pPr>
      <w:r w:rsidRPr="000D3E89">
        <w:rPr>
          <w:szCs w:val="28"/>
        </w:rPr>
        <w:t>6.</w:t>
      </w:r>
      <w:r w:rsidR="008E443F" w:rsidRPr="008E443F">
        <w:rPr>
          <w:szCs w:val="28"/>
          <w:lang w:val="ru-RU"/>
        </w:rPr>
        <w:t xml:space="preserve"> </w:t>
      </w:r>
      <w:r w:rsidR="008E443F">
        <w:rPr>
          <w:szCs w:val="28"/>
        </w:rPr>
        <w:t>В.</w:t>
      </w:r>
      <w:r w:rsidRPr="000D3E89">
        <w:rPr>
          <w:szCs w:val="28"/>
        </w:rPr>
        <w:t>П. Бабенко, Г.И. Изъюрова</w:t>
      </w:r>
      <w:r w:rsidR="000D3E89" w:rsidRPr="000D3E89">
        <w:rPr>
          <w:szCs w:val="28"/>
        </w:rPr>
        <w:t xml:space="preserve"> </w:t>
      </w:r>
      <w:r w:rsidRPr="000D3E89">
        <w:rPr>
          <w:szCs w:val="28"/>
        </w:rPr>
        <w:t>- “Основы радиоэлектроники”. Пособие по курсовому проектированию - М: МИРЭА, 1985г.</w:t>
      </w:r>
    </w:p>
    <w:p w:rsidR="000900B7" w:rsidRPr="000D3E89" w:rsidRDefault="000900B7" w:rsidP="008E443F">
      <w:pPr>
        <w:spacing w:line="360" w:lineRule="auto"/>
        <w:rPr>
          <w:szCs w:val="28"/>
          <w:lang w:val="ru-RU"/>
        </w:rPr>
      </w:pPr>
      <w:r w:rsidRPr="000D3E89">
        <w:rPr>
          <w:szCs w:val="28"/>
        </w:rPr>
        <w:t>7.</w:t>
      </w:r>
      <w:r w:rsidR="008E443F" w:rsidRPr="008E443F">
        <w:rPr>
          <w:szCs w:val="28"/>
          <w:lang w:val="ru-RU"/>
        </w:rPr>
        <w:t xml:space="preserve"> </w:t>
      </w:r>
      <w:r w:rsidRPr="000D3E89">
        <w:rPr>
          <w:szCs w:val="28"/>
        </w:rPr>
        <w:t>Н.Н. Горюнов - “Полупроводниковые приборы: транзисторы”</w:t>
      </w:r>
      <w:r w:rsidR="000D3E89" w:rsidRPr="000D3E89">
        <w:rPr>
          <w:szCs w:val="28"/>
        </w:rPr>
        <w:t xml:space="preserve"> </w:t>
      </w:r>
      <w:r w:rsidRPr="000D3E89">
        <w:rPr>
          <w:szCs w:val="28"/>
        </w:rPr>
        <w:t>Справочник - М: “Энергоатомиздат”, 1985г.</w:t>
      </w:r>
      <w:bookmarkStart w:id="0" w:name="_GoBack"/>
      <w:bookmarkEnd w:id="0"/>
    </w:p>
    <w:sectPr w:rsidR="000900B7" w:rsidRPr="000D3E89" w:rsidSect="000D3E89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109A6"/>
    <w:multiLevelType w:val="hybridMultilevel"/>
    <w:tmpl w:val="E7E4D5EA"/>
    <w:lvl w:ilvl="0" w:tplc="22EAB86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>
    <w:nsid w:val="3F38105B"/>
    <w:multiLevelType w:val="hybridMultilevel"/>
    <w:tmpl w:val="7E9481F4"/>
    <w:lvl w:ilvl="0" w:tplc="AB0EDC22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40D43BBC"/>
    <w:multiLevelType w:val="hybridMultilevel"/>
    <w:tmpl w:val="8612FC4C"/>
    <w:lvl w:ilvl="0" w:tplc="07E06B4A">
      <w:start w:val="1"/>
      <w:numFmt w:val="decimal"/>
      <w:lvlText w:val="%1."/>
      <w:lvlJc w:val="left"/>
      <w:pPr>
        <w:tabs>
          <w:tab w:val="num" w:pos="2373"/>
        </w:tabs>
        <w:ind w:left="2373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51EB6172"/>
    <w:multiLevelType w:val="multilevel"/>
    <w:tmpl w:val="5640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0B7"/>
    <w:rsid w:val="000323CF"/>
    <w:rsid w:val="00072689"/>
    <w:rsid w:val="000900B7"/>
    <w:rsid w:val="000A3375"/>
    <w:rsid w:val="000D3E89"/>
    <w:rsid w:val="00153849"/>
    <w:rsid w:val="001D1B08"/>
    <w:rsid w:val="001F4684"/>
    <w:rsid w:val="002A5A08"/>
    <w:rsid w:val="003D1776"/>
    <w:rsid w:val="003D4333"/>
    <w:rsid w:val="00407E2A"/>
    <w:rsid w:val="00411D61"/>
    <w:rsid w:val="00531B34"/>
    <w:rsid w:val="00546F73"/>
    <w:rsid w:val="005E6DDF"/>
    <w:rsid w:val="00641149"/>
    <w:rsid w:val="006B4200"/>
    <w:rsid w:val="006C495A"/>
    <w:rsid w:val="00714018"/>
    <w:rsid w:val="00780C8A"/>
    <w:rsid w:val="007A2F55"/>
    <w:rsid w:val="007E1BC9"/>
    <w:rsid w:val="00875234"/>
    <w:rsid w:val="008E443F"/>
    <w:rsid w:val="00A069F2"/>
    <w:rsid w:val="00A148C1"/>
    <w:rsid w:val="00B2608E"/>
    <w:rsid w:val="00B45FE6"/>
    <w:rsid w:val="00B7378B"/>
    <w:rsid w:val="00BC5742"/>
    <w:rsid w:val="00BE1B7D"/>
    <w:rsid w:val="00C04EE0"/>
    <w:rsid w:val="00C33491"/>
    <w:rsid w:val="00CE58B2"/>
    <w:rsid w:val="00D42688"/>
    <w:rsid w:val="00E07993"/>
    <w:rsid w:val="00E23928"/>
    <w:rsid w:val="00E37EF0"/>
    <w:rsid w:val="00E5488A"/>
    <w:rsid w:val="00F449FD"/>
    <w:rsid w:val="00F468F4"/>
    <w:rsid w:val="00F6321D"/>
    <w:rsid w:val="00F63BC9"/>
    <w:rsid w:val="00F8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"/>
    <o:shapelayout v:ext="edit">
      <o:idmap v:ext="edit" data="1"/>
    </o:shapelayout>
  </w:shapeDefaults>
  <w:decimalSymbol w:val=","/>
  <w:listSeparator w:val=";"/>
  <w14:defaultImageDpi w14:val="0"/>
  <w15:chartTrackingRefBased/>
  <w15:docId w15:val="{DBF79926-9BD0-412C-B0BF-218F3A04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B7"/>
    <w:pPr>
      <w:jc w:val="both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0B7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uiPriority w:val="99"/>
    <w:semiHidden/>
    <w:locked/>
    <w:rPr>
      <w:rFonts w:cs="Times New Roman"/>
      <w:sz w:val="28"/>
      <w:lang w:val="uk-UA" w:eastAsia="x-none"/>
    </w:rPr>
  </w:style>
  <w:style w:type="table" w:styleId="a5">
    <w:name w:val="Table Grid"/>
    <w:basedOn w:val="a1"/>
    <w:uiPriority w:val="59"/>
    <w:rsid w:val="0009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153849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link w:val="a6"/>
    <w:uiPriority w:val="99"/>
    <w:semiHidden/>
    <w:locked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png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png"/><Relationship Id="rId62" Type="http://schemas.openxmlformats.org/officeDocument/2006/relationships/image" Target="media/image58.wmf"/><Relationship Id="rId70" Type="http://schemas.openxmlformats.org/officeDocument/2006/relationships/image" Target="media/image66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" Type="http://schemas.openxmlformats.org/officeDocument/2006/relationships/image" Target="media/image3.wmf"/><Relationship Id="rId71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/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DrDre</dc:creator>
  <cp:keywords/>
  <dc:description/>
  <cp:lastModifiedBy>Irina</cp:lastModifiedBy>
  <cp:revision>2</cp:revision>
  <cp:lastPrinted>2006-01-23T05:54:00Z</cp:lastPrinted>
  <dcterms:created xsi:type="dcterms:W3CDTF">2014-09-30T10:42:00Z</dcterms:created>
  <dcterms:modified xsi:type="dcterms:W3CDTF">2014-09-30T10:42:00Z</dcterms:modified>
</cp:coreProperties>
</file>