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80" w:rsidRDefault="00B6669D">
      <w:pPr>
        <w:pStyle w:val="Mystyl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Спортивная жизнь Москвы сегодня</w:t>
      </w:r>
    </w:p>
    <w:p w:rsidR="00B02F80" w:rsidRDefault="00B6669D">
      <w:pPr>
        <w:pStyle w:val="Mystyle"/>
      </w:pPr>
      <w:r>
        <w:t xml:space="preserve">      Москва живет очень активной спортивной жизнью. На спортивных аренах проходят самые различные соревнования по многим видам спорта. Невозможно рассказать обо всех турнирах, чемпионатах, различных Кубках и т.д., но вот короткий отчет об основные из них…</w:t>
      </w:r>
    </w:p>
    <w:p w:rsidR="00B02F80" w:rsidRDefault="00B6669D">
      <w:pPr>
        <w:pStyle w:val="Mystyle"/>
      </w:pPr>
      <w:r>
        <w:t xml:space="preserve">   …10-14 марта 1996 года. Трибуны столичного бассейна “Олимпийский” были заполнены почти до отказа, ведь на международный турнир по синхронному плаванию на призы журнала “Мир женщины” приехали спортсменки из 10 стран мира.</w:t>
      </w:r>
    </w:p>
    <w:p w:rsidR="00B02F80" w:rsidRDefault="00B6669D">
      <w:pPr>
        <w:pStyle w:val="Mystyle"/>
      </w:pPr>
      <w:r>
        <w:t xml:space="preserve">   …1-3 апреля 1996 года на Малой спортивной арене Лужников проходил международный турнир “Звезды мира-96” по спортивной гимнастике. В турнире принимали участие спортсмены из 21 страны мира. Уже первые старты показали, что наши парни и девчата подготовлены явно сильнее.</w:t>
      </w:r>
    </w:p>
    <w:p w:rsidR="00B02F80" w:rsidRDefault="00B6669D">
      <w:pPr>
        <w:pStyle w:val="Mystyle"/>
      </w:pPr>
      <w:r>
        <w:t xml:space="preserve">   …27-28 апреля 1996 года в Кремлевском Дворце съездов проводились игры 1/8 финала международного турнира “Кремлевские звезды” по быстрым шахматам. В турнире принимали участие такие корифеи этой игры, как Гарри Каспаров, Владимир Крамник, Вишванатан Аманд и другие.</w:t>
      </w:r>
    </w:p>
    <w:p w:rsidR="00B02F80" w:rsidRDefault="00B6669D">
      <w:pPr>
        <w:pStyle w:val="Mystyle"/>
      </w:pPr>
      <w:r>
        <w:t xml:space="preserve">   …Впервые России было доверено право провести чемпионат мира по легкой атлетике. 4 мая 1996 года в Москве состоялся VIII (де-юре) чемпионат мира (X де-факто) по бегу на 100 километров. Более 100 сверхмарафонцев из 23 стран Европы, Америки, Африки, Азии, Австралии и Океании собрались на кольцевой трассе, расположенной на Фрунзенской набережной Москвы.</w:t>
      </w:r>
    </w:p>
    <w:p w:rsidR="00B02F80" w:rsidRDefault="00B6669D">
      <w:pPr>
        <w:pStyle w:val="Mystyle"/>
      </w:pPr>
      <w:r>
        <w:t xml:space="preserve">   …3-5 июня 1996 года на олимпийском велотреке в Крылатском проходил чемпионат страны по велоспорту среди мужчин и женщин. Это был последний отборочный этап для тех, кто претендует на поездку в Атланту.</w:t>
      </w:r>
    </w:p>
    <w:p w:rsidR="00B02F80" w:rsidRDefault="00B6669D">
      <w:pPr>
        <w:pStyle w:val="Mystyle"/>
      </w:pPr>
      <w:r>
        <w:t xml:space="preserve">   …5-8 июня 1996 года на стадион “Локомотив” проходил московский этап Гран-при под названием “Мемориал братьев Знаменских” по легкой атлетике.</w:t>
      </w:r>
    </w:p>
    <w:p w:rsidR="00B02F80" w:rsidRDefault="00B6669D">
      <w:pPr>
        <w:pStyle w:val="Mystyle"/>
      </w:pPr>
      <w:r>
        <w:t xml:space="preserve">   …Не часто в последнее время российским любителям водного поло удается воочию наблюдать игру олимпийских чемпионов, чемпионов мира и чемпионов Европы. Впрочем, все эти титулы носит сегодня одна команда — сборная Италии. А кроме того, на международный турнир, который проходил с 8 по 11 июня 1996 года в московском бассейне “Олимпийский”, приезжали сборные Венгрии — обладатель Кубка мира-95 и ватерполисты Германии — бронзовые призеры прошлогоднего чемпионата мира. Хозяева (россияне) тоже не лыком шиты — у многих игроков медали за третьи места на чемпионате мира 94 года и в розыгрыше Кубка мира-95.</w:t>
      </w:r>
    </w:p>
    <w:p w:rsidR="00B02F80" w:rsidRDefault="00B6669D">
      <w:pPr>
        <w:pStyle w:val="Mystyle"/>
      </w:pPr>
      <w:r>
        <w:t xml:space="preserve">   …18-20 июня 1996 года на олимпийском стрельбище “Динамо” прошел открытый чемпионат страны по пулевой стрельбе. В четырех видах программы приняли участие спортсмены из России и стран ближнего зарубежья.</w:t>
      </w:r>
    </w:p>
    <w:p w:rsidR="00B02F80" w:rsidRDefault="00B6669D">
      <w:pPr>
        <w:pStyle w:val="Mystyle"/>
      </w:pPr>
      <w:r>
        <w:t xml:space="preserve">   …25 июня 1996 года спортсменки 27 стран собрались во Дворце спорта “Олимпийский” для участия в XX чемпионате мира по художественной гимнастике. Среди фаворитов — команды России, Белоруссии, Украины, Болгарии и Испании.</w:t>
      </w:r>
    </w:p>
    <w:p w:rsidR="00B02F80" w:rsidRDefault="00B6669D">
      <w:pPr>
        <w:pStyle w:val="Mystyle"/>
      </w:pPr>
      <w:r>
        <w:t xml:space="preserve">   …4-5 июля 1996 года в московском бассейне “Олимпийский” проходил турнир пловцов “100 сильнейших пловцов России”. Турнир получился коротким: всего два дня. Победители получили путевки на Олимпиаду в Атланту.</w:t>
      </w:r>
    </w:p>
    <w:p w:rsidR="00B02F80" w:rsidRDefault="00B6669D">
      <w:pPr>
        <w:pStyle w:val="Mystyle"/>
      </w:pPr>
      <w:r>
        <w:t xml:space="preserve">   …16 июля 1996 года. Марафонский Суперкубок “Москва-Лужники-96” в честь 40-летия олимпийского стадиона Лужники, несмотря на свой младенческий возраст, уже обзавелся собственной историей. Началась она 18 мая 1996 года 46-м международным полумарафоном “Труд-Лужники”, который стал первым этапом вышеупомянутого Суперкубка. В марафоне участвовало 355 бегунов, из которых 63 — женщины, представляли 101 город России и главную столицу ЮАР.</w:t>
      </w:r>
    </w:p>
    <w:p w:rsidR="00B02F80" w:rsidRDefault="00B6669D">
      <w:pPr>
        <w:pStyle w:val="Mystyle"/>
      </w:pPr>
      <w:r>
        <w:t xml:space="preserve">   …С 5 по 10 августа 1996 года в Москве во Дворце спорта “Сокольники” проходил очередной клубный турнир по хоккею “Кубок Спартака”. Завершился, как и два предыдущих, безусловной победой сборной “Звезды России”. В соревнованиях участвовало 6 команд.</w:t>
      </w:r>
    </w:p>
    <w:p w:rsidR="00B02F80" w:rsidRDefault="00B6669D">
      <w:pPr>
        <w:pStyle w:val="Mystyle"/>
      </w:pPr>
      <w:r>
        <w:t xml:space="preserve">   …10 октября 1996 года на олимпийском велотреке в Крылатском в Москве завершился 2-ой чемпионат Европы по велоспорту. Общекомандную победу одержала сборная Германии. Россияне проиграли всего два очка.</w:t>
      </w:r>
    </w:p>
    <w:p w:rsidR="00B02F80" w:rsidRDefault="00B6669D">
      <w:pPr>
        <w:pStyle w:val="Mystyle"/>
      </w:pPr>
      <w:r>
        <w:t xml:space="preserve">   …С 29 октября 1996 года в “Олимпийском” в течение почти двух недель проходил “Кубок Кремля”. На соревнования съехались ведущие теннисисты многих стран мира.</w:t>
      </w:r>
    </w:p>
    <w:p w:rsidR="00B02F80" w:rsidRDefault="00B6669D">
      <w:pPr>
        <w:pStyle w:val="Mystyle"/>
      </w:pPr>
      <w:r>
        <w:t xml:space="preserve">   …5 декабря 1996 года в Москве завершился 7 международный фестиваль по дартсу. Его организаторы — центр нетрадиционного спорта и журнал “Спортклуб” при поддержке двух компаний “Мобильные ТелеСистемы” и “Дибельс” — учредили призовой фонд в размере 2,5 тысяч долларов. А награды оспаривали более 200 спортсменов-любителей из различных регионов России и стран СНГ. Но главным событием на дартс-фестивале было выступление пятикратного чемпиона мира в этом виде спорта, известного английского профессионала Эрика Бистроу.</w:t>
      </w:r>
    </w:p>
    <w:p w:rsidR="00B02F80" w:rsidRDefault="00B6669D">
      <w:pPr>
        <w:pStyle w:val="Mystyle"/>
      </w:pPr>
      <w:r>
        <w:t xml:space="preserve">   …Традиционный международный турнир по хоккею на “Приз Известий” стартовал в Москве 16 декабря 1996 года. На лед вышли 5 команд: Швеции, Финляндии, России, Чехии и Канады.</w:t>
      </w:r>
    </w:p>
    <w:p w:rsidR="00B02F80" w:rsidRDefault="00B6669D">
      <w:pPr>
        <w:pStyle w:val="Mystyle"/>
      </w:pPr>
      <w:r>
        <w:t xml:space="preserve">   …19-23 февраля 1997 года в Москве в футбольно-легкоатлетическом комплексе имени В. Куца стартовал VI международный легкоатлетический турнир “Русская зима”, в котором приняли участие атлеты из 23 стран. Этот турнир занимает 4-е место в мировом рейтинге соревнований ИААФ зимнего сезона, включая и чемпионат мира.</w:t>
      </w:r>
    </w:p>
    <w:p w:rsidR="00B02F80" w:rsidRDefault="00B6669D">
      <w:pPr>
        <w:pStyle w:val="Mystyle"/>
      </w:pPr>
      <w:r>
        <w:t xml:space="preserve">   …Рапиристки 9 стран: Венгрии, Италии, Голландии, Австралии, Бельгии, Украины, Узбекистана, Казахстана и хозяйки соревнований — россиянки приняли участие в турнире, который прошел с 7 по 9 марта 1997 года на дорожках московского спорткомплекса “Чертаново”. Это один из этапов розыгрыша Кубка мира в женском фехтовании на рапирах.</w:t>
      </w:r>
    </w:p>
    <w:p w:rsidR="00B02F80" w:rsidRDefault="00B6669D">
      <w:pPr>
        <w:pStyle w:val="Mystyle"/>
      </w:pPr>
      <w:r>
        <w:t xml:space="preserve">   …13 марта 1997 года в московском бассейне спорткомплекса “Олимпийский” стартовал международный турнир по прыжкам в воду “Весенние ласточки”. Это один из 12 этапов серии “Гран-при”, традиционно проводящийся в марте. В соревнованиях приняли участие представители 18 государств: Австралии, США, Мексики, Германии, России и стран ближнего зарубежья.</w:t>
      </w:r>
    </w:p>
    <w:p w:rsidR="00B02F80" w:rsidRDefault="00B6669D">
      <w:pPr>
        <w:pStyle w:val="Mystyle"/>
      </w:pPr>
      <w:r>
        <w:t xml:space="preserve">   …По традиции Москва приняла ведущих мастеров художественной гимнастики. 5 и 6 апреля 1997 года в Лужниках в универсальном спортивном зале “Дружба” выступали участницы международного московского турнира на призы журнала “Мир женщины” — спортсменки Болгарии, Канады, Белоруссии, Украины, Японии, Венгрии, Казахстана и Грузии.</w:t>
      </w:r>
    </w:p>
    <w:p w:rsidR="00B02F80" w:rsidRDefault="00B6669D">
      <w:pPr>
        <w:pStyle w:val="Mystyle"/>
      </w:pPr>
      <w:r>
        <w:t xml:space="preserve">   …15 апреля 1997 года в концертном зале “Измайлово” в 12 часов дня состоялся предварительные поединки турнира по армспорту “Золотой медведь”. На следующий день, 16 апреля, прошли финальные поединки любительской версии. Профессионалы же померились силой в 22.00 в ночном клубе “Беверли-Хиллз”.</w:t>
      </w:r>
    </w:p>
    <w:p w:rsidR="00B02F80" w:rsidRDefault="00B6669D">
      <w:pPr>
        <w:pStyle w:val="Mystyle"/>
      </w:pPr>
      <w:r>
        <w:t xml:space="preserve">   …С 20 по 22 апреля 1997 года во Дворце спорта Московского строительного университета на Ярославском шоссе стартовал международный турнир по футболу в залах. Разыгрывался традиционный, проводимый уже в 4 раз Кубок “Спартака”.</w:t>
      </w:r>
    </w:p>
    <w:p w:rsidR="00B02F80" w:rsidRDefault="00B02F80">
      <w:pPr>
        <w:pStyle w:val="Mystyle"/>
      </w:pPr>
    </w:p>
    <w:p w:rsidR="00B02F80" w:rsidRDefault="00B6669D">
      <w:pPr>
        <w:pStyle w:val="Mystyle"/>
      </w:pPr>
      <w:r>
        <w:t xml:space="preserve">   Помимо международных соревнований в Москве проводятся и этапы Кубка России по многим видам спорта: футбол, хоккей, волейбол, баскетбол, настольный теннис, конный спорт и т.д., а также Еврокубки по футболу и баскетболу. В Кубке России по футболу из 16 команд-участниц — 6 московских: “Спартак”, “Торпедо-Лужники”, ЦСКА, “Динамо”, “Крылья Советов” и “Локомотив”. А в играх РХЛ участвуют 4 команды: “Динамо”, “Спартак”, ЦСКА, “Крылья Советов”.</w:t>
      </w:r>
    </w:p>
    <w:p w:rsidR="00B02F80" w:rsidRDefault="00B02F80">
      <w:pPr>
        <w:pStyle w:val="Mystyle"/>
      </w:pPr>
    </w:p>
    <w:p w:rsidR="00B02F80" w:rsidRDefault="00B02F80">
      <w:pPr>
        <w:pStyle w:val="Mystyle"/>
        <w:rPr>
          <w:lang w:val="en-US"/>
        </w:rPr>
      </w:pPr>
      <w:bookmarkStart w:id="0" w:name="_GoBack"/>
      <w:bookmarkEnd w:id="0"/>
    </w:p>
    <w:sectPr w:rsidR="00B02F80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3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69D"/>
    <w:rsid w:val="00B02F80"/>
    <w:rsid w:val="00B6669D"/>
    <w:rsid w:val="00B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FD23F5-B738-4602-BB84-4E05F634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  <w:jc w:val="both"/>
      <w:outlineLvl w:val="2"/>
    </w:pPr>
    <w:rPr>
      <w:sz w:val="28"/>
      <w:szCs w:val="28"/>
    </w:rPr>
  </w:style>
  <w:style w:type="paragraph" w:customStyle="1" w:styleId="4">
    <w:name w:val="заголовок 4"/>
    <w:basedOn w:val="a"/>
    <w:next w:val="a"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8">
    <w:name w:val="заголовок 8"/>
    <w:basedOn w:val="a"/>
    <w:next w:val="a"/>
    <w:uiPriority w:val="99"/>
    <w:pPr>
      <w:spacing w:before="240" w:after="60"/>
    </w:pPr>
    <w:rPr>
      <w:rFonts w:ascii="Arial" w:hAnsi="Arial" w:cs="Arial"/>
      <w:i/>
      <w:iCs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rFonts w:ascii="Courier New" w:hAnsi="Courier New" w:cs="Courier New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2">
    <w:name w:val="Body Text Indent 2"/>
    <w:basedOn w:val="a"/>
    <w:link w:val="23"/>
    <w:uiPriority w:val="99"/>
    <w:pPr>
      <w:spacing w:line="240" w:lineRule="atLeast"/>
      <w:ind w:right="-2812" w:firstLine="320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pPr>
      <w:spacing w:before="40" w:line="240" w:lineRule="atLeast"/>
      <w:ind w:right="-2812" w:firstLine="360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номер страницы"/>
    <w:basedOn w:val="a3"/>
    <w:uiPriority w:val="99"/>
  </w:style>
  <w:style w:type="paragraph" w:customStyle="1" w:styleId="10">
    <w:name w:val="оглавление 1"/>
    <w:basedOn w:val="a"/>
    <w:next w:val="a"/>
    <w:autoRedefine/>
    <w:uiPriority w:val="99"/>
  </w:style>
  <w:style w:type="paragraph" w:customStyle="1" w:styleId="24">
    <w:name w:val="оглавление 2"/>
    <w:basedOn w:val="a"/>
    <w:next w:val="a"/>
    <w:autoRedefine/>
    <w:uiPriority w:val="99"/>
    <w:pPr>
      <w:tabs>
        <w:tab w:val="right" w:leader="dot" w:pos="4536"/>
      </w:tabs>
      <w:ind w:left="142"/>
    </w:pPr>
    <w:rPr>
      <w:noProof/>
      <w:sz w:val="10"/>
      <w:szCs w:val="10"/>
      <w:lang w:val="en-US"/>
    </w:rPr>
  </w:style>
  <w:style w:type="paragraph" w:customStyle="1" w:styleId="32">
    <w:name w:val="оглавление 3"/>
    <w:basedOn w:val="a"/>
    <w:next w:val="a"/>
    <w:autoRedefine/>
    <w:uiPriority w:val="99"/>
    <w:pPr>
      <w:ind w:left="400"/>
    </w:pPr>
  </w:style>
  <w:style w:type="paragraph" w:customStyle="1" w:styleId="40">
    <w:name w:val="оглавление 4"/>
    <w:basedOn w:val="a"/>
    <w:next w:val="a"/>
    <w:autoRedefine/>
    <w:uiPriority w:val="99"/>
    <w:pPr>
      <w:ind w:left="600"/>
    </w:pPr>
  </w:style>
  <w:style w:type="paragraph" w:customStyle="1" w:styleId="5">
    <w:name w:val="оглавление 5"/>
    <w:basedOn w:val="a"/>
    <w:next w:val="a"/>
    <w:autoRedefine/>
    <w:uiPriority w:val="99"/>
    <w:pPr>
      <w:ind w:left="800"/>
    </w:pPr>
  </w:style>
  <w:style w:type="paragraph" w:customStyle="1" w:styleId="6">
    <w:name w:val="оглавление 6"/>
    <w:basedOn w:val="a"/>
    <w:next w:val="a"/>
    <w:autoRedefine/>
    <w:uiPriority w:val="99"/>
    <w:pPr>
      <w:ind w:left="1000"/>
    </w:pPr>
  </w:style>
  <w:style w:type="paragraph" w:customStyle="1" w:styleId="7">
    <w:name w:val="оглавление 7"/>
    <w:basedOn w:val="a"/>
    <w:next w:val="a"/>
    <w:autoRedefine/>
    <w:uiPriority w:val="99"/>
    <w:pPr>
      <w:ind w:left="1200"/>
    </w:pPr>
  </w:style>
  <w:style w:type="paragraph" w:customStyle="1" w:styleId="80">
    <w:name w:val="оглавление 8"/>
    <w:basedOn w:val="a"/>
    <w:next w:val="a"/>
    <w:autoRedefine/>
    <w:uiPriority w:val="99"/>
    <w:pPr>
      <w:ind w:left="1400"/>
    </w:pPr>
  </w:style>
  <w:style w:type="paragraph" w:customStyle="1" w:styleId="9">
    <w:name w:val="оглавление 9"/>
    <w:basedOn w:val="a"/>
    <w:next w:val="a"/>
    <w:autoRedefine/>
    <w:uiPriority w:val="99"/>
    <w:pPr>
      <w:ind w:left="1600"/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3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5982</Characters>
  <Application>Microsoft Office Word</Application>
  <DocSecurity>0</DocSecurity>
  <Lines>49</Lines>
  <Paragraphs>14</Paragraphs>
  <ScaleCrop>false</ScaleCrop>
  <Company>ГУУ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2014-02-19T11:13:00Z</dcterms:created>
  <dcterms:modified xsi:type="dcterms:W3CDTF">2014-02-19T11:13:00Z</dcterms:modified>
</cp:coreProperties>
</file>