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C7" w:rsidRPr="00B7673B" w:rsidRDefault="00B7673B" w:rsidP="00B7673B">
      <w:pPr>
        <w:rPr>
          <w:sz w:val="22"/>
          <w:szCs w:val="22"/>
        </w:rPr>
      </w:pPr>
      <w:r w:rsidRPr="00B7673B">
        <w:rPr>
          <w:b/>
          <w:sz w:val="22"/>
          <w:szCs w:val="22"/>
        </w:rPr>
        <w:t xml:space="preserve">Введение: </w:t>
      </w:r>
      <w:r w:rsidR="00B10BC7" w:rsidRPr="00B7673B">
        <w:rPr>
          <w:sz w:val="22"/>
          <w:szCs w:val="22"/>
        </w:rPr>
        <w:t>Себестоимость продукции – важный показатель деятельности предприятия. Выбор метода расчета себестоимости и распределения затрат может оказаться одним из ключевых факторов правильности управленческих решений.</w:t>
      </w:r>
      <w:r w:rsidRPr="00B7673B">
        <w:rPr>
          <w:sz w:val="22"/>
          <w:szCs w:val="22"/>
        </w:rPr>
        <w:t xml:space="preserve">   </w:t>
      </w:r>
      <w:r w:rsidR="00B10BC7" w:rsidRPr="00B7673B">
        <w:rPr>
          <w:sz w:val="22"/>
          <w:szCs w:val="22"/>
        </w:rPr>
        <w:t>Калькуляция (расчет себестоимости) – это определение затрат в стоимостной (денежной) форме на производство единицы или группы единиц изделий или на отдельные виды производств. Она позволяет определить фактическую или плановую себестоимость объекта или изделия и является основой для их оценки.</w:t>
      </w:r>
      <w:r w:rsidRPr="00B7673B">
        <w:rPr>
          <w:sz w:val="22"/>
          <w:szCs w:val="22"/>
        </w:rPr>
        <w:t xml:space="preserve"> </w:t>
      </w:r>
      <w:r w:rsidR="00B10BC7" w:rsidRPr="00B7673B">
        <w:rPr>
          <w:sz w:val="22"/>
          <w:szCs w:val="22"/>
        </w:rPr>
        <w:t>Плановая себестоимость – это предполагаемая средняя себестоимость продукции или выполненных работ на плановый период (год, квартал). Составляют ее из норм расхода сырья, материалов, топлива, энергии, затрат труда, использования оборудования и нормы расходов по организации обслуживания производства. Эти нормы расходов средние для планируемого периода..</w:t>
      </w:r>
    </w:p>
    <w:p w:rsidR="00B10BC7" w:rsidRPr="00B7673B" w:rsidRDefault="00B10BC7" w:rsidP="00B7673B">
      <w:pPr>
        <w:rPr>
          <w:sz w:val="22"/>
          <w:szCs w:val="22"/>
        </w:rPr>
      </w:pPr>
      <w:r w:rsidRPr="00B7673B">
        <w:rPr>
          <w:sz w:val="22"/>
          <w:szCs w:val="22"/>
        </w:rPr>
        <w:t>Фактическая себестоимость рассчитывается по фактическим данным о затратах на производство.</w:t>
      </w:r>
    </w:p>
    <w:p w:rsidR="00B10BC7" w:rsidRPr="00B7673B" w:rsidRDefault="00B10BC7" w:rsidP="00B7673B">
      <w:pPr>
        <w:rPr>
          <w:sz w:val="22"/>
          <w:szCs w:val="22"/>
        </w:rPr>
      </w:pPr>
      <w:r w:rsidRPr="00B7673B">
        <w:rPr>
          <w:sz w:val="22"/>
          <w:szCs w:val="22"/>
        </w:rPr>
        <w:t xml:space="preserve"> Порядок формирования себестоимости для целей бухгалтерского учета определен в ПБУ 10/99 «Расходы организации» в части расходов по обычным видам деятельности и других нормативных актах. Перечень расходов, включаемых в себестоимость продукции, для целей налогообложения регламентирован гл. 25 НК РФ «Налог на прибыль». Порядок формирования себестоимости для целей управленческого учета определяется предприятием самостоятельно по выбранному методу. </w:t>
      </w:r>
      <w:r w:rsidR="001B3979" w:rsidRPr="00B7673B">
        <w:rPr>
          <w:sz w:val="22"/>
          <w:szCs w:val="22"/>
        </w:rPr>
        <w:t>связан с технологией производства</w:t>
      </w:r>
    </w:p>
    <w:p w:rsidR="00E26234" w:rsidRPr="00B7673B" w:rsidRDefault="00E26234" w:rsidP="00B7673B">
      <w:pPr>
        <w:rPr>
          <w:sz w:val="22"/>
          <w:szCs w:val="22"/>
        </w:rPr>
      </w:pPr>
      <w:r w:rsidRPr="00B7673B">
        <w:rPr>
          <w:sz w:val="22"/>
          <w:szCs w:val="22"/>
        </w:rPr>
        <w:t>Под калькулированием себестоимости следует понимать не только исчисление фактической себестоимости единицы произведенной продукции, но и другие работы по исчислению себестоимости:</w:t>
      </w:r>
      <w:r w:rsidR="001B3979" w:rsidRPr="00B7673B">
        <w:rPr>
          <w:sz w:val="22"/>
          <w:szCs w:val="22"/>
        </w:rPr>
        <w:t xml:space="preserve">- </w:t>
      </w:r>
      <w:r w:rsidRPr="00B7673B">
        <w:rPr>
          <w:sz w:val="22"/>
          <w:szCs w:val="22"/>
        </w:rPr>
        <w:t>продуктов подразделений основного производства, используемых на последующих стадиях производства;</w:t>
      </w:r>
    </w:p>
    <w:p w:rsidR="00E26234" w:rsidRPr="00B7673B" w:rsidRDefault="001B3979" w:rsidP="00B7673B">
      <w:pPr>
        <w:rPr>
          <w:sz w:val="22"/>
          <w:szCs w:val="22"/>
        </w:rPr>
      </w:pPr>
      <w:r w:rsidRPr="00B7673B">
        <w:rPr>
          <w:sz w:val="22"/>
          <w:szCs w:val="22"/>
        </w:rPr>
        <w:t xml:space="preserve">-  </w:t>
      </w:r>
      <w:r w:rsidR="00E26234" w:rsidRPr="00B7673B">
        <w:rPr>
          <w:sz w:val="22"/>
          <w:szCs w:val="22"/>
        </w:rPr>
        <w:t>всего товарного выпуска предприятия;</w:t>
      </w:r>
      <w:r w:rsidR="00B7673B" w:rsidRPr="00B7673B">
        <w:rPr>
          <w:sz w:val="22"/>
          <w:szCs w:val="22"/>
        </w:rPr>
        <w:t xml:space="preserve">    </w:t>
      </w:r>
      <w:r w:rsidR="00E26234" w:rsidRPr="00B7673B">
        <w:rPr>
          <w:sz w:val="22"/>
          <w:szCs w:val="22"/>
        </w:rPr>
        <w:t xml:space="preserve">Под методом учета затрат на производство и калькулирования себестоимости продукции обычно понимают совокупность приемов организации документирования и отражения производственных затрат, обеспечивающих определение фактической себестоимости продукции и необходимую информацию для контроля за этим процессом. </w:t>
      </w:r>
    </w:p>
    <w:p w:rsidR="001B3979" w:rsidRPr="00B7673B" w:rsidRDefault="001B3979" w:rsidP="00B7673B">
      <w:pPr>
        <w:rPr>
          <w:sz w:val="22"/>
          <w:szCs w:val="22"/>
        </w:rPr>
      </w:pPr>
      <w:r w:rsidRPr="00B7673B">
        <w:rPr>
          <w:b/>
          <w:sz w:val="22"/>
          <w:szCs w:val="22"/>
        </w:rPr>
        <w:t>Нормативный метод</w:t>
      </w:r>
      <w:r w:rsidR="00B7673B" w:rsidRPr="00B7673B">
        <w:rPr>
          <w:b/>
          <w:sz w:val="22"/>
          <w:szCs w:val="22"/>
        </w:rPr>
        <w:t xml:space="preserve">  </w:t>
      </w:r>
      <w:r w:rsidRPr="00B7673B">
        <w:rPr>
          <w:sz w:val="22"/>
          <w:szCs w:val="22"/>
        </w:rPr>
        <w:t xml:space="preserve">    Нормативный метод учета  затрат  на  производство  используют   в  отраслях  обрабатывающей промышленности с массовым и серийным производством разнообразной  и  сложной продукции. (машиностроение, металлообработка, швейное, обувное, мебельное производство и другие)</w:t>
      </w:r>
    </w:p>
    <w:p w:rsidR="001B3979" w:rsidRPr="00B7673B" w:rsidRDefault="001B3979" w:rsidP="00B7673B">
      <w:pPr>
        <w:rPr>
          <w:sz w:val="22"/>
          <w:szCs w:val="22"/>
        </w:rPr>
      </w:pPr>
      <w:r w:rsidRPr="00B7673B">
        <w:rPr>
          <w:sz w:val="22"/>
          <w:szCs w:val="22"/>
        </w:rPr>
        <w:t xml:space="preserve">    Сущность  его</w:t>
      </w:r>
      <w:r w:rsidR="005A2600">
        <w:rPr>
          <w:sz w:val="22"/>
          <w:szCs w:val="22"/>
        </w:rPr>
        <w:t xml:space="preserve">  заключается  в   том что ведется раздельный учет затрат по нормам, а так же </w:t>
      </w:r>
      <w:r w:rsidRPr="00B7673B">
        <w:rPr>
          <w:sz w:val="22"/>
          <w:szCs w:val="22"/>
        </w:rPr>
        <w:t>обособленно ведут    учет  отклонений  фактических затрат от текущих норм с указанием места возникновения отклонений, причин  и виновников; учитывают изменения,  вносимые  в  текущие  нормы затрат  и определяют влияние этих изменений на  с</w:t>
      </w:r>
      <w:r w:rsidR="005A2600">
        <w:rPr>
          <w:sz w:val="22"/>
          <w:szCs w:val="22"/>
        </w:rPr>
        <w:t>\с</w:t>
      </w:r>
      <w:r w:rsidRPr="00B7673B">
        <w:rPr>
          <w:sz w:val="22"/>
          <w:szCs w:val="22"/>
        </w:rPr>
        <w:t xml:space="preserve"> продукции.  </w:t>
      </w:r>
      <w:r w:rsidR="00B7673B" w:rsidRPr="00B7673B">
        <w:rPr>
          <w:sz w:val="22"/>
          <w:szCs w:val="22"/>
        </w:rPr>
        <w:t xml:space="preserve">     </w:t>
      </w:r>
      <w:r w:rsidR="005A2600">
        <w:rPr>
          <w:sz w:val="22"/>
          <w:szCs w:val="22"/>
        </w:rPr>
        <w:t xml:space="preserve">Фактическая с\с </w:t>
      </w:r>
      <w:r w:rsidRPr="00B7673B">
        <w:rPr>
          <w:sz w:val="22"/>
          <w:szCs w:val="22"/>
        </w:rPr>
        <w:t>продукции определяется сложением  суммы  затрат по текущим нормам, величины отклонений от норм и величины изменений норм:       Зф=Зн+О+И,               Где:   Зф - затраты фактические;    Зн — затраты нормативные;    О — величина отклонений от норм;     И — величина изменений норм.</w:t>
      </w:r>
    </w:p>
    <w:p w:rsidR="001B3979" w:rsidRPr="00B7673B" w:rsidRDefault="001B3979" w:rsidP="00B7673B">
      <w:pPr>
        <w:rPr>
          <w:sz w:val="22"/>
          <w:szCs w:val="22"/>
        </w:rPr>
      </w:pPr>
      <w:r w:rsidRPr="00B7673B">
        <w:rPr>
          <w:sz w:val="22"/>
          <w:szCs w:val="22"/>
        </w:rPr>
        <w:t xml:space="preserve">    При этом  фактическую  с</w:t>
      </w:r>
      <w:r w:rsidR="005A2600">
        <w:rPr>
          <w:sz w:val="22"/>
          <w:szCs w:val="22"/>
        </w:rPr>
        <w:t>\с</w:t>
      </w:r>
      <w:r w:rsidRPr="00B7673B">
        <w:rPr>
          <w:sz w:val="22"/>
          <w:szCs w:val="22"/>
        </w:rPr>
        <w:t xml:space="preserve">  изделия  можно  установить  двумя способами. Если объектом учета производственных расходов являются  отдельные виды продукции, то и отклонения от норм, </w:t>
      </w:r>
      <w:r w:rsidR="005A2600">
        <w:rPr>
          <w:sz w:val="22"/>
          <w:szCs w:val="22"/>
        </w:rPr>
        <w:t xml:space="preserve">и </w:t>
      </w:r>
      <w:r w:rsidRPr="00B7673B">
        <w:rPr>
          <w:sz w:val="22"/>
          <w:szCs w:val="22"/>
        </w:rPr>
        <w:t xml:space="preserve">также их изменения можно  отнести на эти виды продукции прямым путём.  </w:t>
      </w:r>
      <w:r w:rsidR="005A2600">
        <w:rPr>
          <w:sz w:val="22"/>
          <w:szCs w:val="22"/>
        </w:rPr>
        <w:t xml:space="preserve"> Если  субъектом  у</w:t>
      </w:r>
      <w:r w:rsidRPr="00B7673B">
        <w:rPr>
          <w:sz w:val="22"/>
          <w:szCs w:val="22"/>
        </w:rPr>
        <w:t xml:space="preserve">чёта  производственных   расходов   являются   группы однородных  видов </w:t>
      </w:r>
      <w:r w:rsidR="005A2600">
        <w:rPr>
          <w:sz w:val="22"/>
          <w:szCs w:val="22"/>
        </w:rPr>
        <w:t xml:space="preserve"> продукции,  то  фактическую  с\с</w:t>
      </w:r>
      <w:r w:rsidRPr="00B7673B">
        <w:rPr>
          <w:sz w:val="22"/>
          <w:szCs w:val="22"/>
        </w:rPr>
        <w:t xml:space="preserve">  каждого  вида продукции устанавливают распределением отклонений от норм и  изменений  норм пропорционально  нормативным  затратам  на  производство   отдельных   видов продукции.</w:t>
      </w:r>
    </w:p>
    <w:p w:rsidR="001B3979" w:rsidRPr="00B7673B" w:rsidRDefault="001B3979" w:rsidP="00B7673B">
      <w:pPr>
        <w:rPr>
          <w:sz w:val="22"/>
          <w:szCs w:val="22"/>
        </w:rPr>
      </w:pPr>
      <w:r w:rsidRPr="00B7673B">
        <w:rPr>
          <w:sz w:val="22"/>
          <w:szCs w:val="22"/>
        </w:rPr>
        <w:t xml:space="preserve">    Применение  нормат</w:t>
      </w:r>
      <w:r w:rsidR="005A2600">
        <w:rPr>
          <w:sz w:val="22"/>
          <w:szCs w:val="22"/>
        </w:rPr>
        <w:t xml:space="preserve">ивного  метода  учета  затрат  </w:t>
      </w:r>
      <w:r w:rsidRPr="00B7673B">
        <w:rPr>
          <w:sz w:val="22"/>
          <w:szCs w:val="22"/>
        </w:rPr>
        <w:t xml:space="preserve">  требует  разработки   нормативных калькуляций </w:t>
      </w:r>
      <w:r w:rsidR="005A2600">
        <w:rPr>
          <w:sz w:val="22"/>
          <w:szCs w:val="22"/>
        </w:rPr>
        <w:t>.</w:t>
      </w:r>
      <w:r w:rsidRPr="00B7673B">
        <w:rPr>
          <w:sz w:val="22"/>
          <w:szCs w:val="22"/>
        </w:rPr>
        <w:t>На предприятиях,  отличающихся  относительной   стабильностью   технологических процессов, нормы затрат изменяются  редко,  поэтому  плановая  себестоимость мало отличается от нормативной.  На  этих  предприятиях  вместо  нормативных калькуляций можно использовать плановые.</w:t>
      </w:r>
    </w:p>
    <w:p w:rsidR="00E26234" w:rsidRPr="00B7673B" w:rsidRDefault="001B3979" w:rsidP="00B7673B">
      <w:pPr>
        <w:rPr>
          <w:sz w:val="22"/>
          <w:szCs w:val="22"/>
        </w:rPr>
      </w:pPr>
      <w:r w:rsidRPr="00B7673B">
        <w:rPr>
          <w:sz w:val="22"/>
          <w:szCs w:val="22"/>
        </w:rPr>
        <w:t xml:space="preserve">   </w:t>
      </w:r>
      <w:r w:rsidR="005A2600">
        <w:rPr>
          <w:sz w:val="22"/>
          <w:szCs w:val="22"/>
        </w:rPr>
        <w:t>(</w:t>
      </w:r>
      <w:r w:rsidRPr="00B7673B">
        <w:rPr>
          <w:sz w:val="22"/>
          <w:szCs w:val="22"/>
        </w:rPr>
        <w:t xml:space="preserve"> Отклонения  фактических  затрат  от  установленных  норм  по  отдельным расходам определяют методом документирован</w:t>
      </w:r>
      <w:r w:rsidR="005A2600">
        <w:rPr>
          <w:sz w:val="22"/>
          <w:szCs w:val="22"/>
        </w:rPr>
        <w:t xml:space="preserve">ия или инвентарным методом. </w:t>
      </w:r>
      <w:r w:rsidRPr="00B7673B">
        <w:rPr>
          <w:sz w:val="22"/>
          <w:szCs w:val="22"/>
        </w:rPr>
        <w:t>учет затрат на производство продукции  осуществляют  в карточках или особого рода оборотных ведомостях, составляемых  по  отдельным видам или группам продукции.</w:t>
      </w:r>
      <w:r w:rsidR="005A2600">
        <w:rPr>
          <w:sz w:val="22"/>
          <w:szCs w:val="22"/>
        </w:rPr>
        <w:t>)</w:t>
      </w:r>
    </w:p>
    <w:p w:rsidR="001B3979" w:rsidRPr="00B7673B" w:rsidRDefault="001B3979" w:rsidP="00B7673B">
      <w:pPr>
        <w:rPr>
          <w:sz w:val="22"/>
          <w:szCs w:val="22"/>
        </w:rPr>
      </w:pPr>
      <w:r w:rsidRPr="00B7673B">
        <w:rPr>
          <w:b/>
          <w:sz w:val="22"/>
          <w:szCs w:val="22"/>
        </w:rPr>
        <w:t>Попроцессный метод</w:t>
      </w:r>
      <w:r w:rsidRPr="00B7673B">
        <w:rPr>
          <w:sz w:val="22"/>
          <w:szCs w:val="22"/>
        </w:rPr>
        <w:t xml:space="preserve">  </w:t>
      </w:r>
      <w:r w:rsidR="00B7673B" w:rsidRPr="00B7673B">
        <w:rPr>
          <w:sz w:val="22"/>
          <w:szCs w:val="22"/>
        </w:rPr>
        <w:t xml:space="preserve"> </w:t>
      </w:r>
      <w:r w:rsidRPr="00B7673B">
        <w:rPr>
          <w:sz w:val="22"/>
          <w:szCs w:val="22"/>
        </w:rPr>
        <w:t xml:space="preserve">  производственные затраты аккумулируются по одинаковым продуктам производства. Компания  может применять для одних продуктов производства попроцессную калькуляцию,  а  для других – позаказную. При попроцессной  калькуляции производственные  затраты группируются по подразделениям или  по  производственным  процессам.  Полные производственные затраты аккумулируются по двум основным  статьям  –  прямым и конверсионным затратам .  Удельная   с</w:t>
      </w:r>
      <w:r w:rsidR="005A2600">
        <w:rPr>
          <w:sz w:val="22"/>
          <w:szCs w:val="22"/>
        </w:rPr>
        <w:t>\с</w:t>
      </w:r>
      <w:r w:rsidRPr="00B7673B">
        <w:rPr>
          <w:sz w:val="22"/>
          <w:szCs w:val="22"/>
        </w:rPr>
        <w:t xml:space="preserve">   получается   путем   деления   полной </w:t>
      </w:r>
      <w:r w:rsidR="005A2600">
        <w:rPr>
          <w:sz w:val="22"/>
          <w:szCs w:val="22"/>
        </w:rPr>
        <w:t xml:space="preserve"> с\с</w:t>
      </w:r>
      <w:r w:rsidRPr="00B7673B">
        <w:rPr>
          <w:sz w:val="22"/>
          <w:szCs w:val="22"/>
        </w:rPr>
        <w:t>,  н</w:t>
      </w:r>
      <w:r w:rsidR="005A2600">
        <w:rPr>
          <w:sz w:val="22"/>
          <w:szCs w:val="22"/>
        </w:rPr>
        <w:t>а объем производства</w:t>
      </w:r>
      <w:r w:rsidRPr="00B7673B">
        <w:rPr>
          <w:sz w:val="22"/>
          <w:szCs w:val="22"/>
        </w:rPr>
        <w:t xml:space="preserve">.  </w:t>
      </w:r>
      <w:r w:rsidR="005A2600">
        <w:rPr>
          <w:sz w:val="22"/>
          <w:szCs w:val="22"/>
        </w:rPr>
        <w:t xml:space="preserve">Т.е </w:t>
      </w:r>
      <w:r w:rsidRPr="00B7673B">
        <w:rPr>
          <w:sz w:val="22"/>
          <w:szCs w:val="22"/>
        </w:rPr>
        <w:t>удельная  себестоимост</w:t>
      </w:r>
      <w:r w:rsidR="005A2600">
        <w:rPr>
          <w:sz w:val="22"/>
          <w:szCs w:val="22"/>
        </w:rPr>
        <w:t xml:space="preserve">ь  есть  усредненный показатель, благодаря этому </w:t>
      </w:r>
      <w:r w:rsidRPr="00B7673B">
        <w:rPr>
          <w:sz w:val="22"/>
          <w:szCs w:val="22"/>
        </w:rPr>
        <w:t xml:space="preserve">  </w:t>
      </w:r>
      <w:r w:rsidR="005A2600" w:rsidRPr="00B7673B">
        <w:rPr>
          <w:sz w:val="22"/>
          <w:szCs w:val="22"/>
        </w:rPr>
        <w:t xml:space="preserve">попроцессная  система  учета требует меньшего  числа  хозяйственных  операции,  чем  позаказная  система. Именно  поэтому  многие  компании  предпочитают  пользоваться   попроцессной калькуляцией затрат. Если затраты на производство различных  видов  продукции  значительно отличаются друг от друга, то применение попроцессной калькуляции  не  сможет обеспечить  производителя  адекватной  информацией,  поэтому   здесь   более уместно воспользоваться методом позаказной калькуляции.     </w:t>
      </w:r>
      <w:r w:rsidRPr="00B7673B">
        <w:rPr>
          <w:sz w:val="22"/>
          <w:szCs w:val="22"/>
        </w:rPr>
        <w:t xml:space="preserve">Попроцессная  калькуляция  удобна  для  тех  компаний,  которые производят сплошную массу одинаковой  продукции  посредством  ряда  операций  или процессов. </w:t>
      </w:r>
      <w:r w:rsidR="005A2600">
        <w:rPr>
          <w:sz w:val="22"/>
          <w:szCs w:val="22"/>
        </w:rPr>
        <w:t>(</w:t>
      </w:r>
      <w:r w:rsidRPr="00B7673B">
        <w:rPr>
          <w:sz w:val="22"/>
          <w:szCs w:val="22"/>
        </w:rPr>
        <w:t xml:space="preserve">таких отраслях как нефтяная, угольная, химическая, текстильная, бумажная </w:t>
      </w:r>
      <w:r w:rsidR="005A2600">
        <w:rPr>
          <w:sz w:val="22"/>
          <w:szCs w:val="22"/>
        </w:rPr>
        <w:t xml:space="preserve">) </w:t>
      </w:r>
      <w:r w:rsidRPr="00B7673B">
        <w:rPr>
          <w:sz w:val="22"/>
          <w:szCs w:val="22"/>
        </w:rPr>
        <w:t>Некоторые компании  могут  посчитать  необходимым  применить  смешанный вариант использования  этих  двух  систем,  исходя  при  этом  из  характера движения  продукции  по  производственным  цехам</w:t>
      </w:r>
      <w:r w:rsidR="005A2600">
        <w:rPr>
          <w:sz w:val="22"/>
          <w:szCs w:val="22"/>
        </w:rPr>
        <w:t xml:space="preserve">. </w:t>
      </w:r>
      <w:r w:rsidRPr="00B7673B">
        <w:rPr>
          <w:sz w:val="22"/>
          <w:szCs w:val="22"/>
        </w:rPr>
        <w:t xml:space="preserve">Существует  три  различных  способа  организации   движения   продукции связанного с </w:t>
      </w:r>
      <w:r w:rsidRPr="00B7673B">
        <w:rPr>
          <w:sz w:val="22"/>
          <w:szCs w:val="22"/>
          <w:u w:val="single"/>
        </w:rPr>
        <w:t xml:space="preserve">попроцессной </w:t>
      </w:r>
      <w:r w:rsidRPr="00B7673B">
        <w:rPr>
          <w:sz w:val="22"/>
          <w:szCs w:val="22"/>
        </w:rPr>
        <w:t>калькуляцией затрат:</w:t>
      </w:r>
    </w:p>
    <w:p w:rsidR="001B3979" w:rsidRPr="00B7673B" w:rsidRDefault="001B3979" w:rsidP="00B7673B">
      <w:pPr>
        <w:rPr>
          <w:sz w:val="22"/>
          <w:szCs w:val="22"/>
        </w:rPr>
      </w:pPr>
      <w:r w:rsidRPr="00B7673B">
        <w:rPr>
          <w:sz w:val="22"/>
          <w:szCs w:val="22"/>
        </w:rPr>
        <w:t xml:space="preserve">    </w:t>
      </w:r>
      <w:r w:rsidRPr="00B7673B">
        <w:rPr>
          <w:sz w:val="22"/>
          <w:szCs w:val="22"/>
          <w:u w:val="single"/>
        </w:rPr>
        <w:t xml:space="preserve">1При последовательном перемещении </w:t>
      </w:r>
      <w:r w:rsidRPr="00B7673B">
        <w:rPr>
          <w:sz w:val="22"/>
          <w:szCs w:val="22"/>
        </w:rPr>
        <w:t>каждый продукт подвергается одинаковой серии операций.  В  текстильной  промышленности,  например,  фабрика  обычно имеет прядильный цех и цех окраски. Пряжа из прядильного  цеха  поступает  в цех окраски, а затем на склад готовой продукции.  Способ  перемещения  здесь    продукции является последовательным.</w:t>
      </w:r>
    </w:p>
    <w:p w:rsidR="001B3979" w:rsidRPr="00B7673B" w:rsidRDefault="001B3979" w:rsidP="00B7673B">
      <w:pPr>
        <w:rPr>
          <w:sz w:val="22"/>
          <w:szCs w:val="22"/>
        </w:rPr>
      </w:pPr>
      <w:r w:rsidRPr="00B7673B">
        <w:rPr>
          <w:sz w:val="22"/>
          <w:szCs w:val="22"/>
        </w:rPr>
        <w:t xml:space="preserve">    </w:t>
      </w:r>
      <w:r w:rsidRPr="00B7673B">
        <w:rPr>
          <w:sz w:val="22"/>
          <w:szCs w:val="22"/>
          <w:u w:val="single"/>
        </w:rPr>
        <w:t>2При  параллельном  перемещении</w:t>
      </w:r>
      <w:r w:rsidRPr="00B7673B">
        <w:rPr>
          <w:sz w:val="22"/>
          <w:szCs w:val="22"/>
        </w:rPr>
        <w:t xml:space="preserve">   отдельные   виды   работ   выполняются одновременно, а затем в определенном процессе сходятся в единую цепочку.  По тем видам работ,  которые  производятся  одновременно,  может  потребоваться применение калькуляции позаказного типа, для учета различий  в  затратах  на одновременное проведение различных видов работ. Такая  схема  применяется  в производстве  консервированных  продуктов  питания.  Так,  при  изготовлении фруктовых смесей разные виды фруктов очищаются от кожуры и  перерабатываются одновременно  на  разных   производственных   участках.   После   этого   на заключительных  этапах  переработки  и  консервирования  они  смешиваются  и поступают на склад готовой продукции.</w:t>
      </w:r>
    </w:p>
    <w:p w:rsidR="001B3979" w:rsidRPr="00B7673B" w:rsidRDefault="001B3979" w:rsidP="00B7673B">
      <w:pPr>
        <w:rPr>
          <w:sz w:val="22"/>
          <w:szCs w:val="22"/>
        </w:rPr>
      </w:pPr>
      <w:r w:rsidRPr="00B7673B">
        <w:rPr>
          <w:sz w:val="22"/>
          <w:szCs w:val="22"/>
        </w:rPr>
        <w:t xml:space="preserve">    </w:t>
      </w:r>
      <w:r w:rsidRPr="00B7673B">
        <w:rPr>
          <w:sz w:val="22"/>
          <w:szCs w:val="22"/>
          <w:u w:val="single"/>
        </w:rPr>
        <w:t>3При избирательном перемещении</w:t>
      </w:r>
      <w:r w:rsidRPr="00B7673B">
        <w:rPr>
          <w:sz w:val="22"/>
          <w:szCs w:val="22"/>
        </w:rPr>
        <w:t xml:space="preserve"> продукция проходит  технологические  ряды  внутризаводских подразделений, каждый из которых построен в  соответствии  с требованиями, предъявляемыми к конечному продукту. В эту категорию  попадают мясоперерабатывающие    и     нефтеперерабатывающие     предприятия.     При мясопереработке, например, часть мяса после забоя поступает на  мясорубку  и упаковку, а затем на склад готовой продукции. В то  же  самое  время  другая часть проходит обработку  копчением,  затем  упаковывается  и  поступает  на склад. Этот способ может применяться в разнообразных формах.</w:t>
      </w:r>
    </w:p>
    <w:p w:rsidR="00B7673B" w:rsidRPr="00B7673B" w:rsidRDefault="00B7673B" w:rsidP="00B7673B">
      <w:pPr>
        <w:rPr>
          <w:sz w:val="22"/>
          <w:szCs w:val="22"/>
        </w:rPr>
      </w:pPr>
      <w:r w:rsidRPr="00B7673B">
        <w:rPr>
          <w:b/>
          <w:sz w:val="22"/>
          <w:szCs w:val="22"/>
        </w:rPr>
        <w:t>Попередельный учет затрат.</w:t>
      </w:r>
      <w:r w:rsidRPr="00B7673B">
        <w:rPr>
          <w:sz w:val="22"/>
          <w:szCs w:val="22"/>
        </w:rPr>
        <w:t xml:space="preserve">    Он применим в том случае, если сырье  и  материалы  проходят  несколько законченных стадий обработки, и после окончания каждой стадии получается  не продукт,  а  полуфабрикат. </w:t>
      </w:r>
      <w:r w:rsidR="00A34D87">
        <w:rPr>
          <w:sz w:val="22"/>
          <w:szCs w:val="22"/>
        </w:rPr>
        <w:t>(деревообрабат и хим про</w:t>
      </w:r>
      <w:r w:rsidR="005A2600">
        <w:rPr>
          <w:sz w:val="22"/>
          <w:szCs w:val="22"/>
        </w:rPr>
        <w:t>м</w:t>
      </w:r>
      <w:r w:rsidR="00A34D87">
        <w:rPr>
          <w:sz w:val="22"/>
          <w:szCs w:val="22"/>
        </w:rPr>
        <w:t>ы</w:t>
      </w:r>
      <w:r w:rsidR="005A2600">
        <w:rPr>
          <w:sz w:val="22"/>
          <w:szCs w:val="22"/>
        </w:rPr>
        <w:t xml:space="preserve">шленность) </w:t>
      </w:r>
      <w:r w:rsidRPr="00B7673B">
        <w:rPr>
          <w:sz w:val="22"/>
          <w:szCs w:val="22"/>
        </w:rPr>
        <w:t xml:space="preserve"> Полуфабрикаты  могут  быть  использованы  как  в собственном производстве, так и реализованы на сторону.   Попередельный  метод  учета  может быть: </w:t>
      </w:r>
    </w:p>
    <w:p w:rsidR="00B7673B" w:rsidRPr="00B7673B" w:rsidRDefault="00B7673B" w:rsidP="00B7673B">
      <w:pPr>
        <w:rPr>
          <w:sz w:val="22"/>
          <w:szCs w:val="22"/>
        </w:rPr>
      </w:pPr>
      <w:r w:rsidRPr="00B7673B">
        <w:rPr>
          <w:sz w:val="22"/>
          <w:szCs w:val="22"/>
        </w:rPr>
        <w:t xml:space="preserve">      </w:t>
      </w:r>
      <w:r w:rsidRPr="00B7673B">
        <w:rPr>
          <w:i/>
          <w:sz w:val="22"/>
          <w:szCs w:val="22"/>
        </w:rPr>
        <w:t>1 бесполуфабрикатным</w:t>
      </w:r>
      <w:r w:rsidRPr="00B7673B">
        <w:rPr>
          <w:sz w:val="22"/>
          <w:szCs w:val="22"/>
        </w:rPr>
        <w:t xml:space="preserve">   –   контроль   за   движением   полуфабрикатов    осуществляется бухгалтером оперативно в натуральных величинах и  без    записи на счетах.( при передаче детали между переделами передается только количество, без себестоимости;)</w:t>
      </w:r>
    </w:p>
    <w:p w:rsidR="00B7673B" w:rsidRPr="00B7673B" w:rsidRDefault="00B7673B" w:rsidP="00B7673B">
      <w:pPr>
        <w:rPr>
          <w:sz w:val="22"/>
          <w:szCs w:val="22"/>
        </w:rPr>
      </w:pPr>
      <w:r w:rsidRPr="00B7673B">
        <w:rPr>
          <w:sz w:val="22"/>
          <w:szCs w:val="22"/>
        </w:rPr>
        <w:t xml:space="preserve">      </w:t>
      </w:r>
      <w:r w:rsidRPr="00B7673B">
        <w:rPr>
          <w:i/>
          <w:sz w:val="22"/>
          <w:szCs w:val="22"/>
        </w:rPr>
        <w:t>2 полуфабрикатным</w:t>
      </w:r>
      <w:r w:rsidRPr="00B7673B">
        <w:rPr>
          <w:sz w:val="22"/>
          <w:szCs w:val="22"/>
        </w:rPr>
        <w:t xml:space="preserve"> –  себестоимость  рассчитывается  по  каждой  стадии  производства изделия.( себестоимость рассчитывается по каждой стадии производства изделия.)</w:t>
      </w:r>
    </w:p>
    <w:p w:rsidR="00B10BC7" w:rsidRPr="00B7673B" w:rsidRDefault="00B7673B" w:rsidP="00B7673B">
      <w:pPr>
        <w:rPr>
          <w:b/>
          <w:sz w:val="22"/>
          <w:szCs w:val="22"/>
        </w:rPr>
      </w:pPr>
      <w:r w:rsidRPr="00B7673B">
        <w:rPr>
          <w:sz w:val="22"/>
          <w:szCs w:val="22"/>
        </w:rPr>
        <w:t xml:space="preserve">    </w:t>
      </w:r>
      <w:r w:rsidRPr="00B7673B">
        <w:rPr>
          <w:b/>
          <w:bCs/>
          <w:sz w:val="22"/>
          <w:szCs w:val="22"/>
        </w:rPr>
        <w:t xml:space="preserve">Позаказный метод калькулирования затрат.    </w:t>
      </w:r>
      <w:r w:rsidRPr="00B7673B">
        <w:rPr>
          <w:sz w:val="22"/>
          <w:szCs w:val="22"/>
        </w:rPr>
        <w:t xml:space="preserve">При позаказной калькуляции объектом калькулирования является отдельный заказ, отдельная работа, которая выполняется в соответствии с особыми требованиями заказчика, и срок исполнения каждого заказа относительно небольшой. Работа обычно проводится на заводе или в мастерской, где заказ проходит через ряд операций.   </w:t>
      </w:r>
      <w:r w:rsidR="00A34D87">
        <w:rPr>
          <w:sz w:val="22"/>
          <w:szCs w:val="22"/>
        </w:rPr>
        <w:t>Затраты по произодству собираются по каждому производству и суммируются в целом по видам ГП</w:t>
      </w:r>
      <w:r w:rsidRPr="00B7673B">
        <w:rPr>
          <w:sz w:val="22"/>
          <w:szCs w:val="22"/>
        </w:rPr>
        <w:t>. Основным учетным документом для этой информации является</w:t>
      </w:r>
      <w:r w:rsidRPr="00B7673B">
        <w:rPr>
          <w:rStyle w:val="apple-converted-space"/>
          <w:color w:val="000000"/>
          <w:sz w:val="22"/>
          <w:szCs w:val="22"/>
        </w:rPr>
        <w:t> </w:t>
      </w:r>
      <w:r w:rsidRPr="00B7673B">
        <w:rPr>
          <w:i/>
          <w:iCs/>
          <w:sz w:val="22"/>
          <w:szCs w:val="22"/>
        </w:rPr>
        <w:t>«лист учета затрат на выполнение заказа»</w:t>
      </w:r>
      <w:r w:rsidRPr="00B7673B">
        <w:rPr>
          <w:rStyle w:val="apple-converted-space"/>
          <w:i/>
          <w:iCs/>
          <w:color w:val="000000"/>
          <w:sz w:val="22"/>
          <w:szCs w:val="22"/>
        </w:rPr>
        <w:t> </w:t>
      </w:r>
      <w:r w:rsidRPr="00B7673B">
        <w:rPr>
          <w:sz w:val="22"/>
          <w:szCs w:val="22"/>
        </w:rPr>
        <w:t>или</w:t>
      </w:r>
      <w:r w:rsidRPr="00B7673B">
        <w:rPr>
          <w:rStyle w:val="apple-converted-space"/>
          <w:i/>
          <w:iCs/>
          <w:color w:val="000000"/>
          <w:sz w:val="22"/>
          <w:szCs w:val="22"/>
        </w:rPr>
        <w:t> </w:t>
      </w:r>
      <w:r w:rsidRPr="00B7673B">
        <w:rPr>
          <w:i/>
          <w:iCs/>
          <w:sz w:val="22"/>
          <w:szCs w:val="22"/>
        </w:rPr>
        <w:t>«Калькуляционная карточка»</w:t>
      </w:r>
      <w:r w:rsidRPr="00B7673B">
        <w:rPr>
          <w:sz w:val="22"/>
          <w:szCs w:val="22"/>
        </w:rPr>
        <w:t>, которая заполняется в индивидуальном порядке для всех заказов и регулярно корректируется в соответствии с любыми затратами, выписываемым</w:t>
      </w:r>
      <w:r w:rsidR="00A34D87">
        <w:rPr>
          <w:sz w:val="22"/>
          <w:szCs w:val="22"/>
        </w:rPr>
        <w:t>и</w:t>
      </w:r>
      <w:r w:rsidRPr="00B7673B">
        <w:rPr>
          <w:sz w:val="22"/>
          <w:szCs w:val="22"/>
        </w:rPr>
        <w:t xml:space="preserve"> либо мастером, отвечающим за выполнение заказа, либо отделом</w:t>
      </w:r>
      <w:r w:rsidR="00A34D87">
        <w:rPr>
          <w:sz w:val="22"/>
          <w:szCs w:val="22"/>
        </w:rPr>
        <w:t xml:space="preserve"> производственного контроля.</w:t>
      </w:r>
      <w:r w:rsidRPr="00B7673B">
        <w:rPr>
          <w:sz w:val="22"/>
          <w:szCs w:val="22"/>
        </w:rPr>
        <w:t xml:space="preserve">             На каждый заказ начисляется своя доля производственных накладных расходов завода по мере прохождения заказа через различные производственные центры затрат предприятия.После выполнения заказа в позаказную карточку учета затрат включают заранее определенную надбавку для покрытия расходов по реализации и административных расходов. Затем бухгалтерия сравнивает согласованную продажную цену с суммарными затратами на выполнение заказа, чтобы определить прибыль или убыток от данного заказа.                                </w:t>
      </w:r>
      <w:r w:rsidR="00B10BC7" w:rsidRPr="00B7673B">
        <w:rPr>
          <w:b/>
          <w:sz w:val="22"/>
          <w:szCs w:val="22"/>
        </w:rPr>
        <w:t xml:space="preserve"> </w:t>
      </w:r>
      <w:r w:rsidR="000C27D7" w:rsidRPr="00B7673B">
        <w:rPr>
          <w:b/>
          <w:sz w:val="22"/>
          <w:szCs w:val="22"/>
        </w:rPr>
        <w:t>ДРУГИЕ МЕТОДЫ</w:t>
      </w:r>
      <w:r w:rsidR="00370DFB">
        <w:rPr>
          <w:b/>
          <w:sz w:val="22"/>
          <w:szCs w:val="22"/>
        </w:rPr>
        <w:t xml:space="preserve">   </w:t>
      </w:r>
      <w:r w:rsidR="00B10BC7" w:rsidRPr="00B7673B">
        <w:rPr>
          <w:b/>
          <w:sz w:val="22"/>
          <w:szCs w:val="22"/>
        </w:rPr>
        <w:t>Стандарт-костинг</w:t>
      </w:r>
    </w:p>
    <w:p w:rsidR="00B10BC7" w:rsidRPr="00B7673B" w:rsidRDefault="00B10BC7" w:rsidP="00B7673B">
      <w:pPr>
        <w:rPr>
          <w:sz w:val="22"/>
          <w:szCs w:val="22"/>
        </w:rPr>
      </w:pPr>
      <w:r w:rsidRPr="00B7673B">
        <w:rPr>
          <w:sz w:val="22"/>
          <w:szCs w:val="22"/>
        </w:rPr>
        <w:t>Метод широко применяется в западных странах с развитой рыночной экономикой. В России на его основе был разработан метод нормативного учета затрат на производство. Используется в отраслях, где цены на ресурсы относительно стабильны, а сами изделия не изменяются в течение длительного времени.</w:t>
      </w:r>
    </w:p>
    <w:p w:rsidR="00B10BC7" w:rsidRPr="00B7673B" w:rsidRDefault="00B10BC7" w:rsidP="00B7673B">
      <w:pPr>
        <w:rPr>
          <w:sz w:val="22"/>
          <w:szCs w:val="22"/>
        </w:rPr>
      </w:pPr>
      <w:r w:rsidRPr="00B7673B">
        <w:rPr>
          <w:sz w:val="22"/>
          <w:szCs w:val="22"/>
        </w:rPr>
        <w:t>Метод представляет собой систему учета затрат и калькуляции себестоимости с использованием нормативных затрат. Стандарт – количество необходимых для производства единицы продукции затрат; костинг – их денежное выражение. Система появилась в Америке в начале 30-х годов XX века, когда США переживали экономический кризис.</w:t>
      </w:r>
    </w:p>
    <w:p w:rsidR="00B10BC7" w:rsidRPr="00B7673B" w:rsidRDefault="00B10BC7" w:rsidP="00B7673B">
      <w:pPr>
        <w:rPr>
          <w:b/>
          <w:sz w:val="22"/>
          <w:szCs w:val="22"/>
        </w:rPr>
      </w:pPr>
      <w:r w:rsidRPr="00B7673B">
        <w:rPr>
          <w:b/>
          <w:sz w:val="22"/>
          <w:szCs w:val="22"/>
        </w:rPr>
        <w:t>Директ-костинг</w:t>
      </w:r>
    </w:p>
    <w:p w:rsidR="00B10BC7" w:rsidRPr="00B7673B" w:rsidRDefault="00B10BC7" w:rsidP="00B7673B">
      <w:pPr>
        <w:rPr>
          <w:sz w:val="22"/>
          <w:szCs w:val="22"/>
        </w:rPr>
      </w:pPr>
      <w:r w:rsidRPr="00B7673B">
        <w:rPr>
          <w:sz w:val="22"/>
          <w:szCs w:val="22"/>
        </w:rPr>
        <w:t>Метод используется на предприятиях, где отсутствует высокий уровень постоянных затрат и результат работы можно легко определить и измерить. Его ключевые понятия:</w:t>
      </w:r>
      <w:r w:rsidR="00370DFB">
        <w:rPr>
          <w:sz w:val="22"/>
          <w:szCs w:val="22"/>
        </w:rPr>
        <w:t xml:space="preserve"> </w:t>
      </w:r>
      <w:r w:rsidRPr="00B7673B">
        <w:rPr>
          <w:sz w:val="22"/>
          <w:szCs w:val="22"/>
        </w:rPr>
        <w:t>Маржинальный доход – разница между выручкой и переменными издержками. Включает в себя прибыль от производственной деятельности и постоянные затраты.</w:t>
      </w:r>
    </w:p>
    <w:p w:rsidR="00B10BC7" w:rsidRPr="00B7673B" w:rsidRDefault="00B10BC7" w:rsidP="00B7673B">
      <w:pPr>
        <w:rPr>
          <w:sz w:val="22"/>
          <w:szCs w:val="22"/>
        </w:rPr>
      </w:pPr>
      <w:r w:rsidRPr="00B7673B">
        <w:rPr>
          <w:sz w:val="22"/>
          <w:szCs w:val="22"/>
        </w:rPr>
        <w:t xml:space="preserve">Маржинальная калькуляция себестоимости – распределение на объект затрат только переменных прямых затрат. </w:t>
      </w:r>
    </w:p>
    <w:p w:rsidR="00B10BC7" w:rsidRPr="00B7673B" w:rsidRDefault="00B10BC7" w:rsidP="00B7673B">
      <w:pPr>
        <w:rPr>
          <w:sz w:val="22"/>
          <w:szCs w:val="22"/>
        </w:rPr>
      </w:pPr>
      <w:r w:rsidRPr="00B7673B">
        <w:rPr>
          <w:sz w:val="22"/>
          <w:szCs w:val="22"/>
        </w:rPr>
        <w:t>Фактическое внедрение системы директ-костинга в США относится к 1953 году, когда Национальная ассоциация бухгалтеров-калькуляторов в своем отчете опубликовала ее описание.</w:t>
      </w:r>
    </w:p>
    <w:p w:rsidR="00B10BC7" w:rsidRPr="00B7673B" w:rsidRDefault="00B10BC7" w:rsidP="00B7673B">
      <w:pPr>
        <w:rPr>
          <w:b/>
          <w:sz w:val="22"/>
          <w:szCs w:val="22"/>
        </w:rPr>
      </w:pPr>
      <w:r w:rsidRPr="00B7673B">
        <w:rPr>
          <w:b/>
          <w:sz w:val="22"/>
          <w:szCs w:val="22"/>
        </w:rPr>
        <w:t>Система точно вовремя (Just In Time)</w:t>
      </w:r>
    </w:p>
    <w:p w:rsidR="00B10BC7" w:rsidRPr="00B7673B" w:rsidRDefault="00B10BC7" w:rsidP="00B7673B">
      <w:pPr>
        <w:rPr>
          <w:sz w:val="22"/>
          <w:szCs w:val="22"/>
        </w:rPr>
      </w:pPr>
      <w:r w:rsidRPr="00B7673B">
        <w:rPr>
          <w:sz w:val="22"/>
          <w:szCs w:val="22"/>
        </w:rPr>
        <w:t xml:space="preserve">В основу системы, появившейся в Японии в середине 1970-х годов, положен принцип: </w:t>
      </w:r>
    </w:p>
    <w:p w:rsidR="00B10BC7" w:rsidRPr="00B7673B" w:rsidRDefault="00B10BC7" w:rsidP="00B7673B">
      <w:pPr>
        <w:rPr>
          <w:sz w:val="22"/>
          <w:szCs w:val="22"/>
        </w:rPr>
      </w:pPr>
      <w:r w:rsidRPr="00B7673B">
        <w:rPr>
          <w:sz w:val="22"/>
          <w:szCs w:val="22"/>
        </w:rPr>
        <w:t>«Ничего не будет произведено, пока в этом не возникнет необходимость». Снабжение производства осуществляется малыми партиями по необходимости, в результате чего достигается снижение уровня запасов товарно-материальных ценностей.</w:t>
      </w:r>
      <w:r w:rsidR="00370DFB">
        <w:rPr>
          <w:sz w:val="22"/>
          <w:szCs w:val="22"/>
        </w:rPr>
        <w:t xml:space="preserve"> </w:t>
      </w:r>
      <w:r w:rsidRPr="00B7673B">
        <w:rPr>
          <w:sz w:val="22"/>
          <w:szCs w:val="22"/>
        </w:rPr>
        <w:t>Использование этой методики позволяет предприятию избавиться от лишних издержек путем сокращения непроизводительных расходов, которые складываются, в частности, из выпуска излишней продукции, простоев оборудования и персонала, содержания излишних складских помещений, потерь, связанных с наличием дефектов изделий.</w:t>
      </w:r>
      <w:r w:rsidR="00370DFB">
        <w:rPr>
          <w:sz w:val="22"/>
          <w:szCs w:val="22"/>
        </w:rPr>
        <w:t xml:space="preserve"> </w:t>
      </w:r>
      <w:r w:rsidRPr="00B7673B">
        <w:rPr>
          <w:sz w:val="22"/>
          <w:szCs w:val="22"/>
        </w:rPr>
        <w:t>При этом спрос сопровождает продукцию в течение производства всего объема. Запасы доставляются к моменту их использования в производственном процессе. Часть косвенных затрат переводится в разряд прямых.</w:t>
      </w:r>
    </w:p>
    <w:p w:rsidR="00B10BC7" w:rsidRPr="00B7673B" w:rsidRDefault="00B10BC7" w:rsidP="00B7673B">
      <w:pPr>
        <w:rPr>
          <w:sz w:val="22"/>
          <w:szCs w:val="22"/>
        </w:rPr>
      </w:pPr>
      <w:r w:rsidRPr="00B7673B">
        <w:rPr>
          <w:sz w:val="22"/>
          <w:szCs w:val="22"/>
        </w:rPr>
        <w:t xml:space="preserve">Основной упор делается на качество, доступность и общую стоимость продукции, а не на уровень закупочных цен. </w:t>
      </w:r>
    </w:p>
    <w:p w:rsidR="00B10BC7" w:rsidRPr="00B7673B" w:rsidRDefault="00B10BC7" w:rsidP="00B7673B">
      <w:pPr>
        <w:rPr>
          <w:sz w:val="22"/>
          <w:szCs w:val="22"/>
        </w:rPr>
      </w:pPr>
      <w:r w:rsidRPr="00B7673B">
        <w:rPr>
          <w:b/>
          <w:sz w:val="22"/>
          <w:szCs w:val="22"/>
          <w:lang w:val="en-US"/>
        </w:rPr>
        <w:t>ABC</w:t>
      </w:r>
      <w:r w:rsidRPr="00B7673B">
        <w:rPr>
          <w:b/>
          <w:sz w:val="22"/>
          <w:szCs w:val="22"/>
        </w:rPr>
        <w:t>-костинг (А</w:t>
      </w:r>
      <w:r w:rsidRPr="00B7673B">
        <w:rPr>
          <w:b/>
          <w:sz w:val="22"/>
          <w:szCs w:val="22"/>
          <w:lang w:val="en-US"/>
        </w:rPr>
        <w:t>ctivity</w:t>
      </w:r>
      <w:r w:rsidRPr="00B7673B">
        <w:rPr>
          <w:b/>
          <w:sz w:val="22"/>
          <w:szCs w:val="22"/>
        </w:rPr>
        <w:t xml:space="preserve"> В</w:t>
      </w:r>
      <w:r w:rsidRPr="00B7673B">
        <w:rPr>
          <w:b/>
          <w:sz w:val="22"/>
          <w:szCs w:val="22"/>
          <w:lang w:val="en-US"/>
        </w:rPr>
        <w:t>ased</w:t>
      </w:r>
      <w:r w:rsidRPr="00B7673B">
        <w:rPr>
          <w:b/>
          <w:sz w:val="22"/>
          <w:szCs w:val="22"/>
        </w:rPr>
        <w:t xml:space="preserve"> С</w:t>
      </w:r>
      <w:r w:rsidRPr="00B7673B">
        <w:rPr>
          <w:b/>
          <w:sz w:val="22"/>
          <w:szCs w:val="22"/>
          <w:lang w:val="en-US"/>
        </w:rPr>
        <w:t>osting</w:t>
      </w:r>
      <w:r w:rsidRPr="00B7673B">
        <w:rPr>
          <w:b/>
          <w:sz w:val="22"/>
          <w:szCs w:val="22"/>
        </w:rPr>
        <w:t>)</w:t>
      </w:r>
      <w:r w:rsidRPr="00B7673B">
        <w:rPr>
          <w:sz w:val="22"/>
          <w:szCs w:val="22"/>
        </w:rPr>
        <w:t>Сущность этого метода, называемого по-другому дифференцированным методом учета себестоимости, заключается в учете затрат по работам (функциям). Предприятие рассматривается как набор рабочих операций, в процессе которых необходимо затрачивать ресурсы.</w:t>
      </w:r>
      <w:r w:rsidR="00370DFB">
        <w:rPr>
          <w:sz w:val="22"/>
          <w:szCs w:val="22"/>
        </w:rPr>
        <w:t xml:space="preserve"> </w:t>
      </w:r>
      <w:r w:rsidRPr="00B7673B">
        <w:rPr>
          <w:sz w:val="22"/>
          <w:szCs w:val="22"/>
        </w:rPr>
        <w:t>При этом определяется полный перечень и последовательность выполнений функций с одновременным расчетом потребности ресурсов для каждой из них.</w:t>
      </w:r>
    </w:p>
    <w:p w:rsidR="00B10BC7" w:rsidRPr="00B7673B" w:rsidRDefault="00B10BC7" w:rsidP="00B7673B">
      <w:pPr>
        <w:rPr>
          <w:sz w:val="22"/>
          <w:szCs w:val="22"/>
        </w:rPr>
      </w:pPr>
      <w:r w:rsidRPr="00B7673B">
        <w:rPr>
          <w:b/>
          <w:sz w:val="22"/>
          <w:szCs w:val="22"/>
        </w:rPr>
        <w:t>Функционально-стоимостный анализ (ФСА)</w:t>
      </w:r>
      <w:r w:rsidR="00370DFB">
        <w:rPr>
          <w:b/>
          <w:sz w:val="22"/>
          <w:szCs w:val="22"/>
        </w:rPr>
        <w:t xml:space="preserve"> </w:t>
      </w:r>
      <w:r w:rsidRPr="00B7673B">
        <w:rPr>
          <w:sz w:val="22"/>
          <w:szCs w:val="22"/>
        </w:rPr>
        <w:t>Метод активно применяется в США с 1960-х годов. Сегодня он популярен там, где большую часть затрат составляют накладные расходы (например, отрасли сферы услуг).</w:t>
      </w:r>
    </w:p>
    <w:p w:rsidR="00B10BC7" w:rsidRPr="00B7673B" w:rsidRDefault="00B10BC7" w:rsidP="00B7673B">
      <w:pPr>
        <w:rPr>
          <w:b/>
          <w:sz w:val="22"/>
          <w:szCs w:val="22"/>
        </w:rPr>
      </w:pPr>
      <w:r w:rsidRPr="00B7673B">
        <w:rPr>
          <w:sz w:val="22"/>
          <w:szCs w:val="22"/>
        </w:rPr>
        <w:t>Его сущность – анализ затрат на выполнение изделием его функций. Все объекты рассматриваются как совокупность операций, которые они должны выполнять. Функции анализируются на предмет необходимости и полезности и подразделяются на основные (определяют назначение изделия), вспомогательные (способствуют выполнению основных функций) и ненужные (не содействуют выполнению основных функций).</w:t>
      </w:r>
    </w:p>
    <w:p w:rsidR="00B10BC7" w:rsidRPr="00B7673B" w:rsidRDefault="00B10BC7" w:rsidP="00B7673B">
      <w:pPr>
        <w:rPr>
          <w:b/>
          <w:sz w:val="22"/>
          <w:szCs w:val="22"/>
        </w:rPr>
      </w:pPr>
      <w:r w:rsidRPr="00B7673B">
        <w:rPr>
          <w:b/>
          <w:sz w:val="22"/>
          <w:szCs w:val="22"/>
        </w:rPr>
        <w:t>ТАPГЕТ-костинг (Target Costing)</w:t>
      </w:r>
    </w:p>
    <w:p w:rsidR="00B10BC7" w:rsidRPr="00B7673B" w:rsidRDefault="00B10BC7" w:rsidP="00B7673B">
      <w:pPr>
        <w:rPr>
          <w:sz w:val="22"/>
          <w:szCs w:val="22"/>
        </w:rPr>
      </w:pPr>
      <w:r w:rsidRPr="00B7673B">
        <w:rPr>
          <w:sz w:val="22"/>
          <w:szCs w:val="22"/>
        </w:rPr>
        <w:t>Система таргет-костинга (Target Costing) появилась в 60-х годах XX века в Японии и распространилась по всему миру в основном в инновационных отраслях (автомобилестроение, машиностроение, электроника, компьютерные, цифровые технологии) и сфере обслуживания.</w:t>
      </w:r>
    </w:p>
    <w:p w:rsidR="00B10BC7" w:rsidRPr="00B7673B" w:rsidRDefault="00B10BC7" w:rsidP="00B7673B">
      <w:pPr>
        <w:rPr>
          <w:sz w:val="22"/>
          <w:szCs w:val="22"/>
        </w:rPr>
      </w:pPr>
      <w:r w:rsidRPr="00B7673B">
        <w:rPr>
          <w:sz w:val="22"/>
          <w:szCs w:val="22"/>
        </w:rPr>
        <w:t>Таргет-костинг применяется на этапе проектирования нового изделия или модернизации устаревающей продукции.</w:t>
      </w:r>
    </w:p>
    <w:p w:rsidR="00B10BC7" w:rsidRPr="00B7673B" w:rsidRDefault="00B10BC7" w:rsidP="00B7673B">
      <w:pPr>
        <w:rPr>
          <w:sz w:val="22"/>
          <w:szCs w:val="22"/>
        </w:rPr>
      </w:pPr>
      <w:r w:rsidRPr="00B7673B">
        <w:rPr>
          <w:sz w:val="22"/>
          <w:szCs w:val="22"/>
        </w:rPr>
        <w:t xml:space="preserve">В основу его идеи положено понятие целевой себестоимости и формула ее расчета: </w:t>
      </w:r>
    </w:p>
    <w:p w:rsidR="00B10BC7" w:rsidRPr="00B7673B" w:rsidRDefault="00B10BC7" w:rsidP="00B7673B">
      <w:pPr>
        <w:rPr>
          <w:b/>
          <w:sz w:val="22"/>
          <w:szCs w:val="22"/>
        </w:rPr>
      </w:pPr>
      <w:r w:rsidRPr="00B7673B">
        <w:rPr>
          <w:sz w:val="22"/>
          <w:szCs w:val="22"/>
        </w:rPr>
        <w:t>Cебестоимость = Цена – Прибыль.</w:t>
      </w:r>
    </w:p>
    <w:p w:rsidR="00B10BC7" w:rsidRPr="00B7673B" w:rsidRDefault="00B10BC7" w:rsidP="00B7673B">
      <w:pPr>
        <w:rPr>
          <w:b/>
          <w:sz w:val="22"/>
          <w:szCs w:val="22"/>
        </w:rPr>
      </w:pPr>
      <w:r w:rsidRPr="00B7673B">
        <w:rPr>
          <w:b/>
          <w:sz w:val="22"/>
          <w:szCs w:val="22"/>
        </w:rPr>
        <w:t>Кайзен-костинг (Kaizen Costing)</w:t>
      </w:r>
    </w:p>
    <w:p w:rsidR="00B10BC7" w:rsidRPr="00B7673B" w:rsidRDefault="00B10BC7" w:rsidP="00B7673B">
      <w:pPr>
        <w:rPr>
          <w:sz w:val="22"/>
          <w:szCs w:val="22"/>
        </w:rPr>
      </w:pPr>
      <w:r w:rsidRPr="00B7673B">
        <w:rPr>
          <w:sz w:val="22"/>
          <w:szCs w:val="22"/>
        </w:rPr>
        <w:t>Как и таргет-костинг, этот метод возник в Японии во второй половине 1980-х годов. Его использование возможно практически в любой отрасли производства и в совокупности с другими методами управления затратами.</w:t>
      </w:r>
    </w:p>
    <w:p w:rsidR="00B10BC7" w:rsidRPr="00B7673B" w:rsidRDefault="00B10BC7" w:rsidP="00B7673B">
      <w:pPr>
        <w:rPr>
          <w:sz w:val="22"/>
          <w:szCs w:val="22"/>
        </w:rPr>
      </w:pPr>
      <w:r w:rsidRPr="00B7673B">
        <w:rPr>
          <w:sz w:val="22"/>
          <w:szCs w:val="22"/>
        </w:rPr>
        <w:t>Это процесс постепенного снижения затрат на этапе производства продукции, в результате которого достигается необходимый уровень себестоимости и обеспечивается прибыльность производства.</w:t>
      </w:r>
    </w:p>
    <w:p w:rsidR="00B10BC7" w:rsidRPr="00B7673B" w:rsidRDefault="00B10BC7" w:rsidP="00B7673B">
      <w:pPr>
        <w:rPr>
          <w:sz w:val="22"/>
          <w:szCs w:val="22"/>
        </w:rPr>
      </w:pPr>
    </w:p>
    <w:p w:rsidR="00B10BC7" w:rsidRPr="00B7673B" w:rsidRDefault="00B10BC7" w:rsidP="00B7673B">
      <w:pPr>
        <w:rPr>
          <w:sz w:val="22"/>
          <w:szCs w:val="22"/>
        </w:rPr>
      </w:pPr>
    </w:p>
    <w:p w:rsidR="00B10BC7" w:rsidRPr="00B7673B" w:rsidRDefault="00B10BC7" w:rsidP="00B7673B">
      <w:pPr>
        <w:rPr>
          <w:sz w:val="22"/>
          <w:szCs w:val="22"/>
        </w:rPr>
      </w:pPr>
      <w:r w:rsidRPr="00B7673B">
        <w:rPr>
          <w:sz w:val="22"/>
          <w:szCs w:val="22"/>
        </w:rPr>
        <w:t xml:space="preserve"> </w:t>
      </w:r>
      <w:bookmarkStart w:id="0" w:name="_GoBack"/>
      <w:bookmarkEnd w:id="0"/>
    </w:p>
    <w:sectPr w:rsidR="00B10BC7" w:rsidRPr="00B7673B" w:rsidSect="00B7673B">
      <w:pgSz w:w="11906" w:h="16838"/>
      <w:pgMar w:top="180" w:right="206" w:bottom="180" w:left="1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C7"/>
    <w:rsid w:val="000C27D7"/>
    <w:rsid w:val="001B3979"/>
    <w:rsid w:val="001F26AD"/>
    <w:rsid w:val="00370DFB"/>
    <w:rsid w:val="003A2DED"/>
    <w:rsid w:val="00533652"/>
    <w:rsid w:val="005A2600"/>
    <w:rsid w:val="00653F98"/>
    <w:rsid w:val="00862D7F"/>
    <w:rsid w:val="00A34D87"/>
    <w:rsid w:val="00A50010"/>
    <w:rsid w:val="00B10BC7"/>
    <w:rsid w:val="00B7673B"/>
    <w:rsid w:val="00CA5B57"/>
    <w:rsid w:val="00E26234"/>
    <w:rsid w:val="00E83DB9"/>
    <w:rsid w:val="00EF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DF19AD-7F27-4F08-8FE6-C6916D00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673B"/>
    <w:pPr>
      <w:spacing w:before="100" w:beforeAutospacing="1" w:after="100" w:afterAutospacing="1"/>
    </w:pPr>
  </w:style>
  <w:style w:type="character" w:customStyle="1" w:styleId="apple-converted-space">
    <w:name w:val="apple-converted-space"/>
    <w:basedOn w:val="a0"/>
    <w:rsid w:val="00B76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2081</Words>
  <Characters>11863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Ольчик</dc:creator>
  <cp:keywords/>
  <cp:lastModifiedBy>Irina</cp:lastModifiedBy>
  <cp:revision>2</cp:revision>
  <cp:lastPrinted>2010-12-02T15:15:00Z</cp:lastPrinted>
  <dcterms:created xsi:type="dcterms:W3CDTF">2014-08-23T03:44:00Z</dcterms:created>
  <dcterms:modified xsi:type="dcterms:W3CDTF">2014-08-23T03:44:00Z</dcterms:modified>
</cp:coreProperties>
</file>