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8" w:rsidRDefault="007E5A31">
      <w:pPr>
        <w:keepLines/>
        <w:spacing w:line="216" w:lineRule="auto"/>
        <w:jc w:val="center"/>
        <w:rPr>
          <w:b/>
          <w:b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</w:t>
      </w:r>
      <w:r>
        <w:rPr>
          <w:b/>
          <w:bCs/>
          <w:sz w:val="16"/>
          <w:szCs w:val="16"/>
          <w:lang w:val="ru-RU"/>
        </w:rPr>
        <w:t xml:space="preserve">МИНИСТЕРСТВО СЕЛЬСКОГО ХОЗЯЙСТВА  </w:t>
      </w:r>
    </w:p>
    <w:p w:rsidR="007876E8" w:rsidRDefault="007E5A31">
      <w:pPr>
        <w:keepLines/>
        <w:spacing w:line="216" w:lineRule="auto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И ПРОДОВОЛЬСТВИЯ РЕСПУБЛИКИ БЕЛАРУСЬ</w:t>
      </w:r>
    </w:p>
    <w:p w:rsidR="007876E8" w:rsidRDefault="007E5A31">
      <w:pPr>
        <w:keepLines/>
        <w:spacing w:line="216" w:lineRule="auto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_________</w:t>
      </w:r>
    </w:p>
    <w:p w:rsidR="007876E8" w:rsidRDefault="007876E8">
      <w:pPr>
        <w:keepLines/>
        <w:spacing w:line="216" w:lineRule="auto"/>
        <w:jc w:val="center"/>
        <w:rPr>
          <w:rFonts w:ascii="Arial" w:hAnsi="Arial"/>
          <w:b/>
          <w:bCs/>
          <w:sz w:val="16"/>
          <w:szCs w:val="16"/>
          <w:lang w:val="ru-RU"/>
        </w:rPr>
      </w:pPr>
    </w:p>
    <w:p w:rsidR="007876E8" w:rsidRDefault="007E5A31">
      <w:pPr>
        <w:pStyle w:val="1"/>
        <w:spacing w:line="216" w:lineRule="auto"/>
      </w:pPr>
      <w:r>
        <w:t xml:space="preserve">ДЕПАРТАМЕНТ  ОБРАЗОВАНИЯ, НАУКИ И КАДРОВ </w:t>
      </w:r>
    </w:p>
    <w:p w:rsidR="007876E8" w:rsidRDefault="007E5A31">
      <w:pPr>
        <w:pStyle w:val="1"/>
        <w:rPr>
          <w:rFonts w:ascii="Arial" w:hAnsi="Arial"/>
          <w:caps/>
        </w:rPr>
      </w:pPr>
      <w:bookmarkStart w:id="0" w:name="_Toc47257847"/>
      <w:bookmarkStart w:id="1" w:name="_Toc47257956"/>
      <w:r>
        <w:rPr>
          <w:rFonts w:ascii="Arial" w:hAnsi="Arial"/>
          <w:caps/>
        </w:rPr>
        <w:t>_________</w:t>
      </w:r>
    </w:p>
    <w:p w:rsidR="007876E8" w:rsidRDefault="007876E8">
      <w:pPr>
        <w:rPr>
          <w:rFonts w:ascii="Arial" w:hAnsi="Arial"/>
          <w:lang w:val="ru-RU"/>
        </w:rPr>
      </w:pPr>
    </w:p>
    <w:p w:rsidR="007876E8" w:rsidRDefault="007E5A31">
      <w:pPr>
        <w:pStyle w:val="1"/>
        <w:rPr>
          <w:caps/>
        </w:rPr>
      </w:pPr>
      <w:r>
        <w:rPr>
          <w:caps/>
        </w:rPr>
        <w:t xml:space="preserve">УЧРЕЖДЕНИЕ ОБРАЗОВАНИЯ </w:t>
      </w:r>
    </w:p>
    <w:p w:rsidR="007876E8" w:rsidRDefault="007E5A31">
      <w:pPr>
        <w:pStyle w:val="1"/>
      </w:pPr>
      <w:r>
        <w:rPr>
          <w:caps/>
        </w:rPr>
        <w:t>“</w:t>
      </w:r>
      <w:r>
        <w:t>БЕЛОРУССКАЯ  ГОСУДАРСТВЕННА</w:t>
      </w:r>
      <w:bookmarkEnd w:id="0"/>
      <w:bookmarkEnd w:id="1"/>
      <w:r>
        <w:t xml:space="preserve">Я  </w:t>
      </w:r>
    </w:p>
    <w:p w:rsidR="007876E8" w:rsidRDefault="007E5A31">
      <w:pPr>
        <w:pStyle w:val="1"/>
      </w:pPr>
      <w:bookmarkStart w:id="2" w:name="_Toc47257848"/>
      <w:bookmarkStart w:id="3" w:name="_Toc47257957"/>
      <w:r>
        <w:t>СЕЛЬСКОХОЗЯЙСТВЕННАЯ  АКАДЕМИ</w:t>
      </w:r>
      <w:bookmarkEnd w:id="2"/>
      <w:bookmarkEnd w:id="3"/>
      <w:r>
        <w:t>Я”</w:t>
      </w:r>
    </w:p>
    <w:p w:rsidR="007876E8" w:rsidRDefault="00BB4A0E">
      <w:pPr>
        <w:keepLines/>
        <w:ind w:left="851" w:right="424" w:hanging="142"/>
        <w:jc w:val="center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noProof/>
          <w:lang w:val="ru-RU"/>
        </w:rPr>
        <w:pict>
          <v:line id="_x0000_s1026" style="position:absolute;left:0;text-align:left;z-index:251657216" from=".6pt,8.4pt" to="303pt,8.4pt" o:allowincell="f" strokeweight="4.5pt">
            <v:stroke linestyle="thickThin"/>
          </v:line>
        </w:pict>
      </w:r>
      <w:r w:rsidR="007E5A31">
        <w:rPr>
          <w:rFonts w:ascii="Arial" w:hAnsi="Arial"/>
          <w:b/>
          <w:bCs/>
          <w:sz w:val="24"/>
          <w:szCs w:val="24"/>
          <w:lang w:val="ru-RU"/>
        </w:rPr>
        <w:t xml:space="preserve">            </w:t>
      </w:r>
    </w:p>
    <w:p w:rsidR="007876E8" w:rsidRDefault="007876E8">
      <w:pPr>
        <w:keepLines/>
        <w:ind w:left="3261" w:hanging="2552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E5A31">
      <w:pPr>
        <w:pStyle w:val="2"/>
      </w:pPr>
      <w:bookmarkStart w:id="4" w:name="_Toc47257849"/>
      <w:bookmarkStart w:id="5" w:name="_Toc47257958"/>
      <w:r>
        <w:t>Кафедра маркетинг</w:t>
      </w:r>
      <w:bookmarkEnd w:id="4"/>
      <w:bookmarkEnd w:id="5"/>
      <w:r>
        <w:t>а</w:t>
      </w:r>
    </w:p>
    <w:p w:rsidR="007876E8" w:rsidRDefault="007876E8">
      <w:pPr>
        <w:keepLines/>
        <w:ind w:left="3261" w:hanging="2552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876E8">
      <w:pPr>
        <w:keepLines/>
        <w:ind w:left="3261" w:hanging="2552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876E8">
      <w:pPr>
        <w:keepLines/>
        <w:ind w:left="3261" w:hanging="2552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876E8">
      <w:pPr>
        <w:keepLines/>
        <w:ind w:left="3261" w:hanging="2552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E5A31">
      <w:pPr>
        <w:pStyle w:val="a6"/>
        <w:rPr>
          <w:caps/>
        </w:rPr>
      </w:pPr>
      <w:r>
        <w:rPr>
          <w:caps/>
        </w:rPr>
        <w:t>ТОВАРНАЯ ПОЛИТИКА ПРЕДПРИЯТИЙ ОТРАСЛИ</w:t>
      </w:r>
    </w:p>
    <w:p w:rsidR="007876E8" w:rsidRDefault="007E5A31">
      <w:pPr>
        <w:pStyle w:val="a6"/>
        <w:rPr>
          <w:rFonts w:ascii="Arial" w:hAnsi="Arial"/>
          <w:b w:val="0"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МЕТОДИЧЕСКИЕ УКАЗАНИЯ                                                             ПО ВЫПОЛНЕНИЮ КУРСОВОЙ РАБОТЫ</w:t>
      </w:r>
      <w:r>
        <w:rPr>
          <w:rFonts w:ascii="Arial" w:hAnsi="Arial"/>
          <w:b w:val="0"/>
          <w:bCs w:val="0"/>
          <w:sz w:val="20"/>
          <w:szCs w:val="20"/>
        </w:rPr>
        <w:t xml:space="preserve">       </w:t>
      </w:r>
    </w:p>
    <w:p w:rsidR="007876E8" w:rsidRDefault="007E5A31">
      <w:pPr>
        <w:pStyle w:val="a6"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 xml:space="preserve"> для студентов специальности 1-26 02 03 – маркетинг</w:t>
      </w:r>
    </w:p>
    <w:p w:rsidR="007876E8" w:rsidRDefault="007876E8">
      <w:pPr>
        <w:keepLines/>
        <w:spacing w:before="120" w:after="120"/>
        <w:rPr>
          <w:rFonts w:ascii="Arial" w:hAnsi="Arial"/>
          <w:sz w:val="28"/>
          <w:szCs w:val="28"/>
          <w:lang w:val="ru-RU"/>
        </w:rPr>
      </w:pPr>
    </w:p>
    <w:p w:rsidR="007876E8" w:rsidRDefault="007876E8">
      <w:pPr>
        <w:spacing w:line="216" w:lineRule="auto"/>
        <w:jc w:val="center"/>
        <w:rPr>
          <w:rFonts w:ascii="Arial" w:hAnsi="Arial"/>
          <w:sz w:val="24"/>
          <w:szCs w:val="24"/>
          <w:lang w:val="ru-RU"/>
        </w:rPr>
      </w:pPr>
    </w:p>
    <w:p w:rsidR="007876E8" w:rsidRDefault="007876E8">
      <w:pPr>
        <w:spacing w:line="216" w:lineRule="auto"/>
        <w:jc w:val="center"/>
        <w:rPr>
          <w:rFonts w:ascii="Arial" w:hAnsi="Arial"/>
          <w:sz w:val="24"/>
          <w:szCs w:val="24"/>
          <w:lang w:val="ru-RU"/>
        </w:rPr>
      </w:pPr>
    </w:p>
    <w:p w:rsidR="007876E8" w:rsidRDefault="007E5A31">
      <w:pPr>
        <w:spacing w:line="216" w:lineRule="auto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 xml:space="preserve">                                       </w:t>
      </w:r>
    </w:p>
    <w:p w:rsidR="007876E8" w:rsidRDefault="007876E8">
      <w:pPr>
        <w:spacing w:line="216" w:lineRule="auto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876E8">
      <w:pPr>
        <w:spacing w:line="216" w:lineRule="auto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876E8">
      <w:pPr>
        <w:spacing w:line="216" w:lineRule="auto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876E8">
      <w:pPr>
        <w:spacing w:line="216" w:lineRule="auto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E5A31">
      <w:pPr>
        <w:pStyle w:val="6"/>
        <w:rPr>
          <w:rFonts w:ascii="Arial" w:hAnsi="Arial"/>
          <w:caps w:val="0"/>
        </w:rPr>
      </w:pPr>
      <w:r>
        <w:rPr>
          <w:rFonts w:ascii="Arial" w:hAnsi="Arial"/>
          <w:caps w:val="0"/>
        </w:rPr>
        <w:t>Горки   2004</w:t>
      </w:r>
    </w:p>
    <w:p w:rsidR="007876E8" w:rsidRDefault="007876E8">
      <w:pPr>
        <w:spacing w:line="216" w:lineRule="auto"/>
        <w:rPr>
          <w:rFonts w:ascii="Arial" w:hAnsi="Arial"/>
          <w:b/>
          <w:bCs/>
          <w:lang w:val="ru-RU"/>
        </w:rPr>
        <w:sectPr w:rsidR="007876E8">
          <w:footerReference w:type="default" r:id="rId7"/>
          <w:pgSz w:w="8392" w:h="11907" w:code="11"/>
          <w:pgMar w:top="1247" w:right="1134" w:bottom="1474" w:left="1134" w:header="964" w:footer="1134" w:gutter="0"/>
          <w:cols w:space="709"/>
          <w:titlePg/>
        </w:sectPr>
      </w:pPr>
    </w:p>
    <w:p w:rsidR="007876E8" w:rsidRDefault="007E5A31">
      <w:pPr>
        <w:pStyle w:val="20"/>
        <w:ind w:firstLine="0"/>
        <w:rPr>
          <w:rFonts w:ascii="Arial" w:hAnsi="Arial"/>
        </w:rPr>
      </w:pPr>
      <w:r>
        <w:rPr>
          <w:rFonts w:ascii="Arial" w:hAnsi="Arial"/>
        </w:rPr>
        <w:lastRenderedPageBreak/>
        <w:t>Рекомендовано методической комиссией факультета бизнеса и права  от 25.09. 2003.</w:t>
      </w: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Составила  канд. экон. наук, доцент  Е. П.  КОЛЕСНЁВА.</w:t>
      </w:r>
    </w:p>
    <w:p w:rsidR="007876E8" w:rsidRDefault="007876E8">
      <w:pPr>
        <w:spacing w:line="216" w:lineRule="auto"/>
        <w:ind w:firstLine="567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567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567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567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567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567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b/>
          <w:bCs/>
          <w:sz w:val="16"/>
          <w:szCs w:val="16"/>
          <w:lang w:val="ru-RU"/>
        </w:rPr>
        <w:t xml:space="preserve">                                      </w:t>
      </w:r>
      <w:r>
        <w:rPr>
          <w:rFonts w:ascii="Arial" w:hAnsi="Arial"/>
          <w:sz w:val="16"/>
          <w:szCs w:val="16"/>
          <w:lang w:val="ru-RU"/>
        </w:rPr>
        <w:t>СОДЕРЖАНИЕ</w:t>
      </w:r>
    </w:p>
    <w:p w:rsidR="007876E8" w:rsidRDefault="007876E8">
      <w:pPr>
        <w:ind w:firstLine="567"/>
        <w:jc w:val="both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Введение  ...............................................................................………………          3</w:t>
      </w:r>
    </w:p>
    <w:p w:rsidR="007876E8" w:rsidRDefault="007E5A31">
      <w:pPr>
        <w:pStyle w:val="a7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Выбор темы и сроки выполнения курсовой работы …. …………   …………           </w:t>
      </w:r>
    </w:p>
    <w:p w:rsidR="007876E8" w:rsidRDefault="007E5A31">
      <w:p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2. Структура курсовой работы ……….…………………………………… ….……           4</w:t>
      </w:r>
    </w:p>
    <w:p w:rsidR="007876E8" w:rsidRDefault="007E5A31">
      <w:p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3.  Основные правила оформления курсовой работы ………………………..              6</w:t>
      </w:r>
    </w:p>
    <w:p w:rsidR="007876E8" w:rsidRDefault="007E5A31">
      <w:pPr>
        <w:pStyle w:val="31"/>
        <w:rPr>
          <w:rFonts w:ascii="Arial" w:hAnsi="Arial"/>
        </w:rPr>
      </w:pPr>
      <w:r>
        <w:rPr>
          <w:rFonts w:ascii="Arial" w:hAnsi="Arial"/>
        </w:rPr>
        <w:t>3. Тематика курсовых работ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…………………………………………………………           7</w:t>
      </w:r>
    </w:p>
    <w:p w:rsidR="007876E8" w:rsidRDefault="007E5A31">
      <w:pPr>
        <w:pStyle w:val="31"/>
        <w:rPr>
          <w:rFonts w:ascii="Arial" w:hAnsi="Arial"/>
        </w:rPr>
      </w:pPr>
      <w:r>
        <w:rPr>
          <w:rFonts w:ascii="Arial" w:hAnsi="Arial"/>
        </w:rPr>
        <w:t>4.  Рекомендуемые  планы  курсовых работ………………………………………          8</w:t>
      </w:r>
    </w:p>
    <w:p w:rsidR="007876E8" w:rsidRDefault="007E5A31">
      <w:p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Литература ..........................................………………………………………….           16</w:t>
      </w:r>
    </w:p>
    <w:p w:rsidR="007876E8" w:rsidRDefault="007E5A31">
      <w:pPr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Приложения............................................................................……………….         18</w:t>
      </w:r>
    </w:p>
    <w:p w:rsidR="007876E8" w:rsidRDefault="007876E8">
      <w:pPr>
        <w:ind w:firstLine="567"/>
        <w:jc w:val="both"/>
        <w:rPr>
          <w:rFonts w:ascii="Arial" w:hAnsi="Arial"/>
          <w:sz w:val="16"/>
          <w:szCs w:val="16"/>
          <w:lang w:val="ru-RU"/>
        </w:rPr>
      </w:pPr>
    </w:p>
    <w:p w:rsidR="007876E8" w:rsidRDefault="007876E8">
      <w:pPr>
        <w:ind w:firstLine="567"/>
        <w:jc w:val="both"/>
        <w:rPr>
          <w:rFonts w:ascii="Arial" w:hAnsi="Arial"/>
          <w:lang w:val="ru-RU"/>
        </w:rPr>
      </w:pPr>
    </w:p>
    <w:p w:rsidR="007876E8" w:rsidRDefault="007876E8">
      <w:pPr>
        <w:ind w:firstLine="567"/>
        <w:jc w:val="both"/>
        <w:rPr>
          <w:rFonts w:ascii="Arial" w:hAnsi="Arial"/>
          <w:lang w:val="ru-RU"/>
        </w:rPr>
      </w:pPr>
    </w:p>
    <w:p w:rsidR="007876E8" w:rsidRDefault="007876E8">
      <w:pPr>
        <w:ind w:firstLine="567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УДК 339.14 (072)                 </w:t>
      </w:r>
    </w:p>
    <w:p w:rsidR="007876E8" w:rsidRDefault="007876E8">
      <w:pPr>
        <w:spacing w:line="216" w:lineRule="auto"/>
        <w:ind w:firstLine="284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284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284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lang w:val="ru-RU"/>
        </w:rPr>
        <w:t>Товарная политика предприятий отрасли:</w:t>
      </w:r>
      <w:r>
        <w:rPr>
          <w:rFonts w:ascii="Arial" w:hAnsi="Arial"/>
          <w:lang w:val="ru-RU"/>
        </w:rPr>
        <w:t xml:space="preserve"> Методические указания</w:t>
      </w:r>
      <w:r>
        <w:rPr>
          <w:rFonts w:ascii="Arial" w:hAnsi="Arial"/>
          <w:b/>
          <w:bCs/>
          <w:lang w:val="ru-RU"/>
        </w:rPr>
        <w:t xml:space="preserve"> </w:t>
      </w:r>
      <w:r>
        <w:rPr>
          <w:rFonts w:ascii="Arial" w:hAnsi="Arial"/>
          <w:lang w:val="ru-RU"/>
        </w:rPr>
        <w:t xml:space="preserve">по выполнению курсовой работы / Белорусская государственная сельскохозяйственная академия; Сост. Е. П.  К о л е с н ё в а, Горки, 2004.   20 с. </w:t>
      </w:r>
    </w:p>
    <w:p w:rsidR="007876E8" w:rsidRDefault="007876E8">
      <w:pPr>
        <w:spacing w:line="216" w:lineRule="auto"/>
        <w:ind w:firstLine="284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Методические указания содержат рекомендации по подготовке к написанию курсовой работы, структуру  и  правила  её  оформления.  Даны темы  и  примерные планы курсовой работы.</w:t>
      </w:r>
    </w:p>
    <w:p w:rsidR="007876E8" w:rsidRDefault="007876E8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Для студентов специальности  1-26 02 03 – маркетинг.</w:t>
      </w:r>
    </w:p>
    <w:p w:rsidR="007876E8" w:rsidRDefault="007876E8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Библиогр. 26.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 xml:space="preserve">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t>Рецензенты: Л. И.  ДУЛЕВИЧ,    М. Ф.  РУДАКОВ, кандидаты экономических наук, доценты.</w:t>
      </w:r>
    </w:p>
    <w:p w:rsidR="007876E8" w:rsidRDefault="007876E8">
      <w:pPr>
        <w:spacing w:line="216" w:lineRule="auto"/>
        <w:ind w:firstLine="284"/>
        <w:jc w:val="both"/>
        <w:rPr>
          <w:rFonts w:ascii="Arial" w:hAnsi="Arial"/>
          <w:sz w:val="18"/>
          <w:szCs w:val="18"/>
          <w:lang w:val="ru-RU"/>
        </w:rPr>
      </w:pPr>
    </w:p>
    <w:p w:rsidR="007876E8" w:rsidRDefault="007E5A31">
      <w:pPr>
        <w:spacing w:line="216" w:lineRule="auto"/>
        <w:ind w:firstLine="567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                                                   </w:t>
      </w:r>
      <w:r>
        <w:rPr>
          <w:rFonts w:ascii="Arial" w:hAnsi="Arial"/>
          <w:sz w:val="16"/>
          <w:szCs w:val="16"/>
          <w:lang w:val="ru-RU"/>
        </w:rPr>
        <w:sym w:font="Times New Roman" w:char="00A9"/>
      </w:r>
      <w:r>
        <w:rPr>
          <w:rFonts w:ascii="Arial" w:hAnsi="Arial"/>
          <w:sz w:val="16"/>
          <w:szCs w:val="16"/>
          <w:lang w:val="ru-RU"/>
        </w:rPr>
        <w:t xml:space="preserve">  Составление Е.П.Колеснева, 2004</w:t>
      </w:r>
    </w:p>
    <w:p w:rsidR="007876E8" w:rsidRDefault="007E5A31">
      <w:pPr>
        <w:spacing w:line="216" w:lineRule="auto"/>
        <w:ind w:firstLine="567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                                     </w:t>
      </w:r>
      <w:r>
        <w:rPr>
          <w:rFonts w:ascii="Arial" w:hAnsi="Arial"/>
          <w:sz w:val="16"/>
          <w:szCs w:val="16"/>
          <w:lang w:val="ru-RU"/>
        </w:rPr>
        <w:sym w:font="Times New Roman" w:char="00A9"/>
      </w:r>
      <w:r>
        <w:rPr>
          <w:rFonts w:ascii="Arial" w:hAnsi="Arial"/>
          <w:sz w:val="16"/>
          <w:szCs w:val="16"/>
          <w:lang w:val="ru-RU"/>
        </w:rPr>
        <w:t xml:space="preserve"> Учреждение образования </w:t>
      </w:r>
    </w:p>
    <w:p w:rsidR="007876E8" w:rsidRDefault="007E5A31">
      <w:pPr>
        <w:spacing w:line="216" w:lineRule="auto"/>
        <w:ind w:firstLine="567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                                                  “ Белорусская государственная  </w:t>
      </w:r>
    </w:p>
    <w:p w:rsidR="007876E8" w:rsidRDefault="007E5A31">
      <w:pPr>
        <w:spacing w:line="216" w:lineRule="auto"/>
        <w:ind w:firstLine="567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                                                        сельскохозяйственная академия”, 2004</w:t>
      </w:r>
    </w:p>
    <w:p w:rsidR="007876E8" w:rsidRDefault="007E5A31">
      <w:pPr>
        <w:spacing w:line="216" w:lineRule="auto"/>
        <w:ind w:firstLine="426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ВВЕДЕНИЕ</w:t>
      </w:r>
    </w:p>
    <w:p w:rsidR="007876E8" w:rsidRDefault="007876E8">
      <w:pPr>
        <w:spacing w:line="216" w:lineRule="auto"/>
        <w:ind w:firstLine="426"/>
        <w:jc w:val="center"/>
        <w:rPr>
          <w:rFonts w:ascii="Arial" w:hAnsi="Arial"/>
          <w:b/>
          <w:bCs/>
          <w:lang w:val="ru-RU"/>
        </w:rPr>
      </w:pPr>
    </w:p>
    <w:p w:rsidR="007876E8" w:rsidRDefault="007E5A31">
      <w:pPr>
        <w:tabs>
          <w:tab w:val="left" w:pos="284"/>
        </w:tabs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Развитие экономических процессов, происходящих во внешней и внутренней среде, усиление конкуренции требуют качественно новых действий и способов управления предприятием. Первостепенное значение приобретают факторы гибкости, возможности своевременной адаптации к меняющимся рыночным требованиям. В связи с этим актуальность приобретает подготовка специалистов-маркетологов, владеющих знаниями в области товарной политики предприятия, методик оценки конкурентоспособности продукции, анализа ассортимента выпускаемой продукции, прогнозирования жизненного цикла товара и т.д.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При выполнении курсовой работы студенты должны изучить следующие направления в области товарной политики предприятия: оптимизацию структуры  предлагаемых товаров, разработку и внедрение на рынок новых товаров, обеспечение определенного уровня обновления продукции, качества и повышение конкурентоспособности товаров, установление целесообразности и выявление возможностей использования товарных знаков, разработку и создание необходимой упаковки и проведение маркировки товаров, организацию сервиса.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методических указаниях отражены основные требования, предъявляемые к написанию, оформлению и защите курсовой работы. Даны  рекомендации по содержанию  структурных частей курсовой работы.  Предложена тематика с развернутым планом курсовой работы, которая отражает специфику деятельности предприятий всех сфер агропромышленного комплекса.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Исследования в курсовой работе должны базироваться на фактическом статистическом материале, на данных годовых отчетов и бухгалтерской отчетности  предприятий агропромышленного комплекса.</w:t>
      </w: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 Выбор темы и сроки выполнения курсовой работы</w:t>
      </w: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 xml:space="preserve">Тема выбирается проводится студентом самостоятельно либо после консультации с руководителем курсовой работы. В одной академической группе темы не должны повторяться. Желательно выбирать разные предприятия, по данным которого будет выполняться курсовая работа.  В названии темы необходимо указать полное и правильное наименование предприятия. Тематика должна носить научно-исследовательский характер.  Поэтому  необходимо учитывать и ориентироваться на тематику научной работы и дипломного проекта, что позволит обеспечить непрерывность научных исследований студента во весь период обучения. 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Сроки выполнения курсовой работы определяются деканатом согласно рабочему  учебному плану и графику учебного процесса по специальности “Маркетинг”.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Студент самостоятельно, с учетом предложенных примерных планов в данном учебно-методическом издании, составляет план курсовой работы и согласовывает его с руководителем.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Выполненная курсовая работа, подписанная студентом, предоставляется на кафедру.  После регистрации работу передают на проверку научному руководителю. Срок проверки  курсовой работы руководителем – 7 дней. При наличии допуска защита курсовой работы проводится в присутствии комиссии, назначенной кафедрой. Для выступления студенту предоставляется 10 минут, в течение которых он излагает основное содержание работы, выводы и предложения. После изучения курсовой работы и её защиты комиссия выставляет оценку.</w:t>
      </w:r>
    </w:p>
    <w:p w:rsidR="007876E8" w:rsidRDefault="007876E8">
      <w:pPr>
        <w:spacing w:line="216" w:lineRule="auto"/>
        <w:ind w:firstLine="142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2. СТРУКТУРА  КУРСОВОЙ  РАБОТЫ</w:t>
      </w:r>
    </w:p>
    <w:p w:rsidR="007876E8" w:rsidRDefault="007876E8">
      <w:pPr>
        <w:spacing w:line="216" w:lineRule="auto"/>
        <w:ind w:firstLine="142"/>
        <w:jc w:val="center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Курсовая работа должна содержать следующие структурные части: титульный лист, содержание (оглавление), введение, основная часть (две-четыре главы), заключение, список использованных источников, приложения.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На </w:t>
      </w:r>
      <w:r>
        <w:rPr>
          <w:rFonts w:ascii="Arial" w:hAnsi="Arial"/>
          <w:b/>
          <w:bCs/>
          <w:lang w:val="ru-RU"/>
        </w:rPr>
        <w:t>титульном листе</w:t>
      </w:r>
      <w:r>
        <w:rPr>
          <w:rFonts w:ascii="Arial" w:hAnsi="Arial"/>
          <w:lang w:val="ru-RU"/>
        </w:rPr>
        <w:t xml:space="preserve"> приводятся следующие сведения: название высшего учебного заведения и министерства, к которому оно относится; название кафедры; тема курсовой работы с отражением объекта исследования; фамилия, имя, отчество студента, выполнившего работу; факультет, группа, курс; фамилия, имя, отчество руководителя курсовой работы, его ученая степень и учёное звание; город и год. Образец титульного листа приведен в приложении 1.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lang w:val="ru-RU"/>
        </w:rPr>
        <w:t>Содержание (оглавление)</w:t>
      </w:r>
      <w:r>
        <w:rPr>
          <w:rFonts w:ascii="Arial" w:hAnsi="Arial"/>
          <w:lang w:val="ru-RU"/>
        </w:rPr>
        <w:t xml:space="preserve"> приводится в начале работы и содержит название структурных частей курсовой работы с указанием номеров страниц, с которых начинается изложение материала.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lang w:val="ru-RU"/>
        </w:rPr>
        <w:t>Во введении</w:t>
      </w:r>
      <w:r>
        <w:rPr>
          <w:rFonts w:ascii="Arial" w:hAnsi="Arial"/>
          <w:lang w:val="ru-RU"/>
        </w:rPr>
        <w:t xml:space="preserve"> находят отражение следующие вопросы: актуальность темы и обоснование её выбора; цели и задачи исследования; объект и предмет исследований; методы, используемые в исследовании; характеристика литературных источников,  структура и объем работы.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Согласно выбранной специализации “Маркетинг в АПК” объектом курсовой работы являются сельскохозяйственные, перерабатывающие и торговые предприятия, предприятия агросервиса.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Во введении необходимо привести основные нормативные акты, используемые при написании работы, а также перечень статистической и бухгалтерской отчетности предприятия, на данных которой основывается исследование. Надо указать период исследования, объем и структуру курсовой работы, количество таблиц, рисунков, литературных источников и приложений.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Объем введения должен составлять 2-3 страницы.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lang w:val="ru-RU"/>
        </w:rPr>
        <w:t>Основная часть</w:t>
      </w:r>
      <w:r>
        <w:rPr>
          <w:rFonts w:ascii="Arial" w:hAnsi="Arial"/>
          <w:lang w:val="ru-RU"/>
        </w:rPr>
        <w:t xml:space="preserve"> курсовой работы состоит из глав, которые отражают  следующие вопросы: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обзор литературы по выбранной теме и её полное обоснование;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 xml:space="preserve">организационно-экономическая характеристика исследуемого объекта; 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экономический и маркетинговый анализ конкретной проблемы;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разработка мероприятий по совершенствованию выбранного направления исследования.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При необходимости главы могут подразделяться на параграфы. Каждая глава имеет определенное целевое назначение и является базой для последующей главы. При изложении материала необходимо делать ссылки на источники, из которых берется материал.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lang w:val="ru-RU"/>
        </w:rPr>
        <w:t>Теоретическая часть (обзор литературы)</w:t>
      </w:r>
      <w:r>
        <w:rPr>
          <w:rFonts w:ascii="Arial" w:hAnsi="Arial"/>
          <w:lang w:val="ru-RU"/>
        </w:rPr>
        <w:t xml:space="preserve"> должна иметь конкретное название в соответствии с темой. В ней нужно отразить сущность и значение предмета исследования, основные методические подходы по его изучению. Основная цель данной главы – представить всю информацию о проблемах товарной политики предприятия наиболее комплексно, с разных точек зрения, в структурном виде, что позволит  судить о теоретическом уровне подготовки будущего специалиста.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Всесторонне изучив теоретические аспекты выбранной проблемы, приступают к </w:t>
      </w:r>
      <w:r>
        <w:rPr>
          <w:rFonts w:ascii="Arial" w:hAnsi="Arial"/>
          <w:b/>
          <w:bCs/>
          <w:lang w:val="ru-RU"/>
        </w:rPr>
        <w:t>экономическому анализу деятельности конкретного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bCs/>
          <w:lang w:val="ru-RU"/>
        </w:rPr>
        <w:t>предприятия</w:t>
      </w:r>
      <w:r>
        <w:rPr>
          <w:rFonts w:ascii="Arial" w:hAnsi="Arial"/>
          <w:lang w:val="ru-RU"/>
        </w:rPr>
        <w:t xml:space="preserve">. Содержание курсовой работы по каждой теме в обязательном порядке включает эту главу. Здесь приводятся организационно-экономическая характеристика предприятия, кратко дается история развития предприятия и его специализация, анализ основных технико-экономических показателей,  анализ финансовых результатов и оценка финансового состояния, экономической эффективности функционирования исследуемого объекта за три года.  Перечень исследуемых показателей должен устанавливаться студентом самостоятельно на основании изучения бухгалтерской отчетности, годовых отчетов предприятия, первичных данных. Статистический и аналитический материалы представляются в виде таблиц, рисунков и диаграмм. 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Далее проводится оценка товарной политики предприятия с расчетом показателей ассортимента, структуры выпускаемой продукции в денежном и натуральном выражении, коэффициента обновления, рентабельности по каждому виду выпускаемой продукции. Исходя из специфики выбранной темы, анализ дополняется, например, сравнительной оценкой конкурентоспособности товаров, качества выпускаемой продукции, упаковки и маркировки, рыночной атрибутики товаров, организации сервиса  и т.д.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Содержание </w:t>
      </w:r>
      <w:r>
        <w:rPr>
          <w:rFonts w:ascii="Arial" w:hAnsi="Arial"/>
          <w:b/>
          <w:bCs/>
          <w:lang w:val="ru-RU"/>
        </w:rPr>
        <w:t>следующей главы</w:t>
      </w:r>
      <w:r>
        <w:rPr>
          <w:rFonts w:ascii="Arial" w:hAnsi="Arial"/>
          <w:lang w:val="ru-RU"/>
        </w:rPr>
        <w:t xml:space="preserve">  предусматривает разработку направлений  по совершенствованию исследуемой проблемы, определение коммерческих и маркетинговых факторов, способствующих росту эффективности и повышению конкурентоспособности предприятия.   Здесь определяются конкретные предложения в соответствии с выбранной темой и проводится их обоснование.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 </w:t>
      </w:r>
      <w:r>
        <w:rPr>
          <w:rFonts w:ascii="Arial" w:hAnsi="Arial"/>
          <w:b/>
          <w:bCs/>
          <w:lang w:val="ru-RU"/>
        </w:rPr>
        <w:t>заключении</w:t>
      </w:r>
      <w:r>
        <w:rPr>
          <w:rFonts w:ascii="Arial" w:hAnsi="Arial"/>
          <w:lang w:val="ru-RU"/>
        </w:rPr>
        <w:t xml:space="preserve">  даётся оценка результатов проведенного исследования, которые представляются в форме выводов и предложений. Здесь проводятся обобщения по каждой главе и находят свое отражение рекомендации по использованию результатов исследования на практике.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</w:t>
      </w:r>
      <w:r>
        <w:rPr>
          <w:rFonts w:ascii="Arial" w:hAnsi="Arial"/>
          <w:b/>
          <w:bCs/>
          <w:lang w:val="ru-RU"/>
        </w:rPr>
        <w:t xml:space="preserve">списке литературы </w:t>
      </w:r>
      <w:r>
        <w:rPr>
          <w:rFonts w:ascii="Arial" w:hAnsi="Arial"/>
          <w:lang w:val="ru-RU"/>
        </w:rPr>
        <w:t xml:space="preserve">представлен перечень использованных источников, изучение которых проводилось при подготовке к написанию курсовой работы.  Сюда включаются нормативно-правовая литература и учебно-методическая, новейшие статьи журналов и газет по исследуемой проблеме.  Количество использованных источников должно быть более 20.                                                                                                  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</w:t>
      </w:r>
      <w:r>
        <w:rPr>
          <w:rFonts w:ascii="Arial" w:hAnsi="Arial"/>
          <w:b/>
          <w:bCs/>
          <w:lang w:val="ru-RU"/>
        </w:rPr>
        <w:t>приложения</w:t>
      </w:r>
      <w:r>
        <w:rPr>
          <w:rFonts w:ascii="Arial" w:hAnsi="Arial"/>
          <w:lang w:val="ru-RU"/>
        </w:rPr>
        <w:t xml:space="preserve"> включаются копии форм статистической и бухгалтерской отчетности за три года, образцы упаковки и маркировки продукции, товарных знаков и знаков обслуживания и т.д.  Приложения располагаются последовательно по мере ссылок в тексте курсовой работы.</w:t>
      </w: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E5A31">
      <w:pPr>
        <w:numPr>
          <w:ilvl w:val="0"/>
          <w:numId w:val="40"/>
        </w:numPr>
        <w:spacing w:line="216" w:lineRule="auto"/>
        <w:ind w:hanging="218"/>
        <w:jc w:val="center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ОСНОВНЫЕ  ПРАВИЛА  ОФОРМЛЕНИЯ КУРСОВОЙ  РАБОТЫ</w:t>
      </w:r>
    </w:p>
    <w:p w:rsidR="007876E8" w:rsidRDefault="007876E8">
      <w:pPr>
        <w:spacing w:line="216" w:lineRule="auto"/>
        <w:ind w:left="142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Общий объём курсовой работы составляет 25 – 30  страниц машинописного текста. Курсовая работа выполняется на бумаге формата А4 на одной стороне листа компьютерным набором. При оформлении работы должны быть соблюдены следующие размеры полей:  левое – 30 мм, правое –10, верхнее – 15, нижнее – 20 мм. Количество сток на станице – 36 – 40.  Допускается использование различной гарнитуры шрифтов для акцентирования внимания на  определениях, классификациях, формулах и т.д.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Каждая структурная часть начинается с новой страницы. Заголовки структурных частей помещаются по середине строки.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Нумерация глав, страниц, таблиц, рисунков, формул даётся арабскими цифрами.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Номер главы ставится после слова “Глава”, далее даётся заголовок главы. Параграфы нумеруются в пределах главы (2.2. – второй параграф второй главы) и тоже имеют заголовок.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Каждая таблица должна иметь заголовок, расположенный над таблицей в центре строки. Нумерация таблиц, как  и рисунков, формул ведется в пределах главы последовательно. Ставится номер главы и порядковый номер таблицы (формулы или рисунка) в главе, разделенный точкой. При переносе таблицы на другую страницу,  переносится головка таблицы. Над продолжением таблицы на другой странице в правом верхнем углу ставится заголовок “Продолжение табл. 1.2”. Заголовок таблицы не переносится. Пример оформления таблицы дан в приложении  2.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Номер формулы пишется в  круглых скобках у правого поля листа на уровне формулы. Например:</w:t>
      </w: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E5A31">
      <w:pPr>
        <w:jc w:val="both"/>
        <w:rPr>
          <w:rFonts w:ascii="Arial" w:hAnsi="Arial"/>
          <w:lang w:val="ru-RU"/>
        </w:rPr>
      </w:pPr>
      <w:r>
        <w:rPr>
          <w:rFonts w:ascii="Arial" w:hAnsi="Arial"/>
          <w:position w:val="-10"/>
          <w:lang w:val="ru-RU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 fillcolor="window">
            <v:imagedata r:id="rId8" o:title=""/>
          </v:shape>
          <o:OLEObject Type="Embed" ProgID="Equation.3" ShapeID="_x0000_i1025" DrawAspect="Content" ObjectID="_1471274542" r:id="rId9"/>
        </w:object>
      </w:r>
      <w:r>
        <w:rPr>
          <w:rFonts w:ascii="Arial" w:hAnsi="Arial"/>
          <w:lang w:val="ru-RU"/>
        </w:rPr>
        <w:t xml:space="preserve">                                 </w:t>
      </w:r>
      <w:r>
        <w:rPr>
          <w:rFonts w:ascii="Arial" w:hAnsi="Arial"/>
          <w:position w:val="-26"/>
          <w:lang w:val="ru-RU"/>
        </w:rPr>
        <w:object w:dxaOrig="760" w:dyaOrig="600">
          <v:shape id="_x0000_i1026" type="#_x0000_t75" style="width:38.25pt;height:30pt" o:ole="" fillcolor="window">
            <v:imagedata r:id="rId10" o:title=""/>
          </v:shape>
          <o:OLEObject Type="Embed" ProgID="Equation.3" ShapeID="_x0000_i1026" DrawAspect="Content" ObjectID="_1471274543" r:id="rId11"/>
        </w:object>
      </w:r>
      <w:r>
        <w:rPr>
          <w:rFonts w:ascii="Arial" w:hAnsi="Arial"/>
          <w:lang w:val="ru-RU"/>
        </w:rPr>
        <w:t xml:space="preserve">.   </w:t>
      </w:r>
      <w:r>
        <w:rPr>
          <w:rFonts w:ascii="Arial" w:hAnsi="Arial"/>
          <w:position w:val="-10"/>
          <w:lang w:val="ru-RU"/>
        </w:rPr>
        <w:object w:dxaOrig="160" w:dyaOrig="300">
          <v:shape id="_x0000_i1027" type="#_x0000_t75" style="width:8.25pt;height:15pt" o:ole="" fillcolor="window">
            <v:imagedata r:id="rId8" o:title=""/>
          </v:shape>
          <o:OLEObject Type="Embed" ProgID="Equation.3" ShapeID="_x0000_i1027" DrawAspect="Content" ObjectID="_1471274544" r:id="rId12"/>
        </w:object>
      </w:r>
      <w:r>
        <w:rPr>
          <w:rFonts w:ascii="Arial" w:hAnsi="Arial"/>
          <w:lang w:val="ru-RU"/>
        </w:rPr>
        <w:t xml:space="preserve">             </w:t>
      </w:r>
      <w:r>
        <w:rPr>
          <w:rFonts w:ascii="Arial" w:hAnsi="Arial"/>
          <w:position w:val="-10"/>
          <w:lang w:val="ru-RU"/>
        </w:rPr>
        <w:object w:dxaOrig="160" w:dyaOrig="300">
          <v:shape id="_x0000_i1028" type="#_x0000_t75" style="width:8.25pt;height:15pt" o:ole="" fillcolor="window">
            <v:imagedata r:id="rId8" o:title=""/>
          </v:shape>
          <o:OLEObject Type="Embed" ProgID="Equation.3" ShapeID="_x0000_i1028" DrawAspect="Content" ObjectID="_1471274545" r:id="rId13"/>
        </w:object>
      </w:r>
      <w:r>
        <w:rPr>
          <w:rFonts w:ascii="Arial" w:hAnsi="Arial"/>
          <w:lang w:val="ru-RU"/>
        </w:rPr>
        <w:t xml:space="preserve">                                           (2.1)</w:t>
      </w:r>
    </w:p>
    <w:p w:rsidR="007876E8" w:rsidRDefault="007E5A31">
      <w:pPr>
        <w:spacing w:line="216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 написании курсовой работы студент обязан делать ссылки на литературные источники, материалы из которых приводятся в тексте. Номер и  страницы источника по списку литературы ставятся в косых /5,с.25/ или квадратных скобках [5,с.25].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 списке литературы источники могут быть расположены в алфавитном порядке фамилий первых авторов (заглавий) или в порядке появления ссылок в тексте. Выделяют нормативно-правовую документацию и учебно-методическую литературу.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Каждое приложение начинается с новой страницы с указанием в правом верхнем углу слова “Приложение”. Если будет представлено более одного приложения, то их нумеруют последовательно.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Титульный лист включается в общее количество страниц, но номер страницы на нем не ставится. Нумерация последующих страниц даётся в верхнем правом углу без точки.   </w:t>
      </w:r>
    </w:p>
    <w:p w:rsidR="007876E8" w:rsidRDefault="007876E8">
      <w:pPr>
        <w:spacing w:line="216" w:lineRule="auto"/>
        <w:jc w:val="both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numPr>
          <w:ilvl w:val="0"/>
          <w:numId w:val="40"/>
        </w:numPr>
        <w:spacing w:line="216" w:lineRule="auto"/>
        <w:ind w:hanging="218"/>
        <w:jc w:val="center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ТЕМАТИКА КУРСОВЫХ РАБОТ</w:t>
      </w:r>
    </w:p>
    <w:p w:rsidR="007876E8" w:rsidRDefault="007876E8">
      <w:pPr>
        <w:spacing w:line="216" w:lineRule="auto"/>
        <w:ind w:left="142"/>
        <w:jc w:val="both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1. Формирование товарной политики предприятия на основе маркетинговых исследований.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 Позицирование товара на рынке.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3. Анализ маркетинговых решений в области товарной политики предприятия.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4. Маркировка продукции и её функции в системе маркетинга предприятия.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5. Упаковка продукции и её функции в системе маркетинга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6. Оценка уровня конкурентоспособности товара.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7. Формирование рыночной символики продукции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8. Исследование жизненного цикла товара и формирование маркетинговой стратегии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9. Анализ показателей промышленного (торгового) ассортимента товаров и его совершенствование.</w:t>
      </w:r>
    </w:p>
    <w:p w:rsidR="007876E8" w:rsidRDefault="007E5A31">
      <w:pPr>
        <w:pStyle w:val="a7"/>
        <w:ind w:firstLine="284"/>
        <w:rPr>
          <w:rFonts w:ascii="Arial" w:hAnsi="Arial"/>
        </w:rPr>
      </w:pPr>
      <w:r>
        <w:rPr>
          <w:rFonts w:ascii="Arial" w:hAnsi="Arial"/>
        </w:rPr>
        <w:t>10. Оптимизация товарного ассортимента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11. Качество продукции в системе маркетинга.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12. Разработка нового продукта, стратегия и тактика его продвижения для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13. Организация сервиса в системе маркетинга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14. Товар в рыночной среде.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15. Факторы роста конкурентоспособности товара.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16. Оценка товара и производственной программы  с точки зрения требований  экономических целей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17. Принципы формирования производственной программы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18. Комплексный анализ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19. Гарантийное и послегарантийное обслуживание как фактор конкурентоспособности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20. Штриховое кодирование в системе маркетинга.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21. Товарная политика как важнейшая составляющая комплекса маркетинга.</w:t>
      </w: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center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4. РЕКОМЕНДУЕМЫЕ  ПЛАНЫ  КУРСОВЫХ РАБОТ</w:t>
      </w:r>
    </w:p>
    <w:p w:rsidR="007876E8" w:rsidRDefault="007876E8">
      <w:pPr>
        <w:spacing w:line="216" w:lineRule="auto"/>
        <w:jc w:val="center"/>
        <w:rPr>
          <w:rFonts w:ascii="Arial" w:hAnsi="Arial"/>
          <w:b/>
          <w:bCs/>
          <w:sz w:val="24"/>
          <w:szCs w:val="24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1. Формирование товарной политики предприятия на основе маркетинговых исследований.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Стратегии развития товарной политики предприятий АПК.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Оценка существующей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Перспективы развития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left="360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2.  Позиционирование товара на рынке.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Теоретические подходы к методам позиционирования товаров.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Одномерные методы позиционирования.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Многомерные методы позиционирования.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2.3. Проведение позиционирования товаров на рынке.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Перспективы развития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left="360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Т е м а 3.  Анализ маркетинговых решений в области товарной 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                                       политики предприятия.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Теоретические подходы к анализу решений в области товарной политики.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Маркетинговая оценка товаров.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Стратегические решения в области товарной политики.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Основные направления совершенствования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E5A31">
      <w:pPr>
        <w:spacing w:line="216" w:lineRule="auto"/>
        <w:ind w:firstLine="284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4.  Маркировка продукции и её функции в системе маркетинга предприятия.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Роль и значение маркировки продукции в системе маркетинга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Классификация маркировки и основные требования по нанесению на упаковку.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Маркировка продовольственных товаров.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  упаковки и маркировки выпускаемой продукции.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Пути совершенствования рыночной атрибутики товаров, выпускаемых на предприятии.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left="360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Т е м а  5.  Упаковка продукции  и её функции в системе </w:t>
      </w:r>
    </w:p>
    <w:p w:rsidR="007876E8" w:rsidRDefault="007E5A31">
      <w:pPr>
        <w:spacing w:line="216" w:lineRule="auto"/>
        <w:ind w:firstLine="284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маркетинга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Роль и значение упаковки продукции в системе маркетинга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Классификация упаковки и основные требования, предъявляемые к ней.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Функции упаковки.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  упаковки и маркировки выпускаемой продукции.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Пути совершенствования рыночной атрибутики товаров, выпускаемых на предприятии.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left="360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284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6.  Оценка уровня конкурентоспособности товара.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Теоретические подходы к оценке уровня конкурентоспособности товаров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Конкурентоспособность товаров и её составляющие.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Методические подходы  к оценке уровня конкурентоспособности товара.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товарной политики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Глава 3. Оценка конкурентоспособности выпускаемой продукции.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4. Основные направления по повышению конкурентоспособности товаров.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left="360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7.  Формирование рыночной символики продукции предприятия.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Глава 1. Рыночная атрибутика товаров.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Товарный знак в системе маркетинга: сущность, классификация и значение.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Правовая охрана товарного знака.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 Маркетинговый  анализ  производственной программы 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2.3.  Оценка мотивационной и эмоциональной составляющей упаковки и маркировки продукции.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Разработка рыночной символики для продукции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 8.  Исследование жизненного цикла товара</w:t>
      </w: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 и формирование маркетинговой стратегии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  Теоретические подходы к концепции жизненного цикла товара.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Сущность и значение концепции жизненного цикла товара.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Виды жизненного цикла товаров. Особенности жизненного цикла сельскохозяйственных и продовольственных товаров.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 Маркетинговый анализ производственной программы предприятия с позиции  жизненного цикла.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Формирование маркетинговой стратегии предприятия  на основе анализа жизненного цикла выпускаемой продукции.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</w:t>
      </w: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Т е м а   9.  Анализ показателей промышленного (торгового) </w:t>
      </w: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ассортимента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bCs/>
          <w:lang w:val="ru-RU"/>
        </w:rPr>
        <w:t>товаров и его совершенствование.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Ассортиментная политика предприятия: сущность и значение.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1.1. Стратегии развития ассортимента товаров.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Теоретические подходы к классификации ассортимента.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производственной программы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2.3. Расчет показателей производственной программы (торгового ассортимента) и их анализ.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Разработка рекомендаций по совершенствованию производственной программы (торгового ассортимента)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10.  Оптимизация товарного ассортимента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 1. Теоретические основы формирования оптимального ассортимента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Управление ассортиментом на предприятии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Классификация ассортимента.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производственной программы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2.3. Расчет показателей производственной программы (торгового ассортимента) и их анализ.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Разработка оптимальной  производственной программы (торгового ассортимента)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11.  Качество продукции в системе маркетинга.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Качество продукции в системе маркетинга.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Маркетинговая петля качества.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Система показателей, применяемая  для оценки качества товара.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Маркетинговый анализ качества выпускаемой продукции.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Основные направления по повышению качества выпускаемой (реализуемой) продукции.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E5A31">
      <w:pPr>
        <w:pStyle w:val="6"/>
        <w:rPr>
          <w:rFonts w:ascii="Arial" w:hAnsi="Arial"/>
          <w:caps w:val="0"/>
        </w:rPr>
      </w:pPr>
      <w:r>
        <w:rPr>
          <w:rFonts w:ascii="Arial" w:hAnsi="Arial"/>
          <w:caps w:val="0"/>
        </w:rPr>
        <w:t>Т е м а  12.  Разработка нового продукта, стратегия и тактика</w:t>
      </w:r>
    </w:p>
    <w:p w:rsidR="007876E8" w:rsidRDefault="007E5A31">
      <w:pPr>
        <w:spacing w:line="216" w:lineRule="auto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 xml:space="preserve">                                     его продвижения для предприятия.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1. Инновационная политика предприятия: сущность и основные направления.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1.1. Виды новых товаров и их значение.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1.2. Этапы разработки инновационных товаров.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2.2.  Маркетинговый анализ показателей ассортимента.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Разработка инновационного продукта и элементов его окружения.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Т е м а  13.  Организация сервиса в системе маркетинга</w:t>
      </w:r>
    </w:p>
    <w:p w:rsidR="007876E8" w:rsidRDefault="007E5A31">
      <w:pPr>
        <w:spacing w:line="216" w:lineRule="auto"/>
        <w:jc w:val="center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предприятия.</w:t>
      </w:r>
    </w:p>
    <w:p w:rsidR="007876E8" w:rsidRDefault="007E5A31">
      <w:pPr>
        <w:spacing w:line="216" w:lineRule="auto"/>
        <w:ind w:firstLine="284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Оглавление.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Введение.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Глава 1.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2. Экономическая оценка уровня развития предприятия (по материалам колхозов, госхозов, молочных заводов, мясокомбинатов, консервных заводов, агросервисных и обслуживающих предприятий и т.д.).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2.1. Общая организационно-экономическая характеристика предприятия.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2.2. Оценка уровня развития сервисных услуг, оказываемых предприятием.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Глава 3. Основные направления по повышению качества и спектра оказываемых услуг.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Заключение.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Список литературы.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Приложения.</w:t>
      </w:r>
    </w:p>
    <w:p w:rsidR="007876E8" w:rsidRDefault="007876E8">
      <w:pPr>
        <w:spacing w:line="36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7876E8" w:rsidRDefault="007876E8">
      <w:pPr>
        <w:spacing w:line="36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7876E8" w:rsidRDefault="007876E8">
      <w:pPr>
        <w:spacing w:line="36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7876E8" w:rsidRDefault="007876E8">
      <w:pPr>
        <w:spacing w:line="360" w:lineRule="auto"/>
        <w:jc w:val="center"/>
        <w:rPr>
          <w:rFonts w:ascii="Arial" w:hAnsi="Arial"/>
          <w:b/>
          <w:bCs/>
          <w:sz w:val="26"/>
          <w:szCs w:val="26"/>
          <w:lang w:val="ru-RU"/>
        </w:rPr>
      </w:pPr>
    </w:p>
    <w:p w:rsidR="007876E8" w:rsidRDefault="007876E8">
      <w:pPr>
        <w:spacing w:line="360" w:lineRule="auto"/>
        <w:jc w:val="center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spacing w:line="360" w:lineRule="auto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ЛИТЕРАТУРА</w:t>
      </w:r>
    </w:p>
    <w:p w:rsidR="007876E8" w:rsidRDefault="007E5A31">
      <w:pPr>
        <w:pStyle w:val="20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1. Закон Республики  Беларусь “О товарных знаках и знаках обслуживания”// Национальный  реестр правовых актов Республики Беларусь. –- №106. – 2000.  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2. А к у л и ч  И.Л,  Д ы м ч е н к о  Е.В. Основы маркетинга: Учеб. пособие. – Мн.: Вышэйш. шк., 1998. –  236  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3. Г е н р и  А с с э л ь. Маркетинг: принципы и стратегии: Учебник для вузов. – М.: ИНФРА-М, 1999. – 804 с.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4. Б а г и е в  Г. Л. и др. Маркетинг: Учебник для вузов. – М.:  ОАО изд-во “ Экономика”, 1999. – 703 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5. Б а с о в с к и й  Л. Е.  Маркетинг: Курс лекций. – М.: ИНФРА-М, 1999. – 219 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6. Б р о н н и к о в а  Т. С., Ч е р н я в с к и й   А. Г. Маркетинг: учеб.пособие. – М.: ПРИОР, 2002 – 128с.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7. Г о л у б к о в  Е. П. Основы маркетинга. – М.:  Финпресс, 1999. –  656 с.  </w:t>
      </w:r>
    </w:p>
    <w:p w:rsidR="007876E8" w:rsidRDefault="007E5A31">
      <w:pPr>
        <w:pStyle w:val="31"/>
        <w:ind w:firstLine="284"/>
        <w:rPr>
          <w:rFonts w:ascii="Arial" w:hAnsi="Arial"/>
        </w:rPr>
      </w:pPr>
      <w:r>
        <w:rPr>
          <w:rFonts w:ascii="Arial" w:hAnsi="Arial"/>
        </w:rPr>
        <w:t>8. Г о н ч а р о в а  Н. П., П е р е р в а  П. Г. и др. Маркетинг инновационного процесса: Учеб. пособие. – Киев:  Вира-р, 1998. – 267 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9.  Д и к с о н   П и т е р  Р.  Управление маркетингом. –   М.:  ЗАО “Бином”, 1998. –  560 с.      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10. Д и х т е л ь  Е., Х е р ш г е н  Х. Практический маркетинг: Учеб. пособие. – М.: ИНФРА  – М., 1996. –  255 с.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11. Д у р о в и ч  А. П. Маркетинг в предпринимательской деятельности. – Мн.: НПЖ “Финансы, учет, аудит”, 1992. – 464 с.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12. Д у р о в и ч  А. П. Товар в системе маркетинга. – Мн., БГЭУ, 1996. – 56 с. </w:t>
      </w:r>
    </w:p>
    <w:p w:rsidR="007876E8" w:rsidRDefault="007E5A31">
      <w:pPr>
        <w:pStyle w:val="20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13. З а в ь я л о в П. С. Маркетинг в схемах, рисунках, таблицах: Учеб. пособие. – М.: ИНФРА – М, 2001. – 496 с. 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14. К а м и н с к и й  В. С.,  Т и х о н о в с к и й  Н. С.  Маркетинг на сельскохозяйственном предприятии. – Мн., Учеб.-метод. центр Министерства сельского хозяйства и продовольствия Республики Беларусь, 2000.  – 135 с. </w:t>
      </w:r>
    </w:p>
    <w:p w:rsidR="007876E8" w:rsidRDefault="007E5A31">
      <w:pPr>
        <w:pStyle w:val="20"/>
        <w:spacing w:line="240" w:lineRule="auto"/>
        <w:rPr>
          <w:rFonts w:ascii="Arial" w:hAnsi="Arial"/>
        </w:rPr>
      </w:pPr>
      <w:r>
        <w:rPr>
          <w:rFonts w:ascii="Arial" w:hAnsi="Arial"/>
        </w:rPr>
        <w:t>15. К о л з   Р и ч а р д  Л., Ул. Д ж о з е ф  Н. Маркетинг сельскохозяйственной  продукции /Пер. с анл. В.Г. Долгополов   — 8-е изд., — М.: Колос, 2000, — 512 с., ил.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16. Коммерческое товароведение и экспертиза: Учеб. пособие для вузов. – М.: Банки и биржи, ЮНИТИ,1997. – 135 с.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17. К р ы л о в а  Г. Д.,  С о к о л о в а  М. И. Маркетинг: Теория и 86 ситуаций:  Учеб. пособие.  для вузов. – М.: ЮНИТИ  – ДАНА, 1999. – 519 с.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18. Л и м а р о  в а  В. Я.  Развитие маркетинговой деятельности в системе агроснабжения. – М: ЮНИТИ, 1999. – 86 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19. Маркетинг: Учебник / А. Н. Романов,  Ю. Ю. Кормогов, А. С.  Красильников и др.; Под ред. А.Н. Романова. –  М.: Банки и биржи, ЮНИТИ, 1996. –  560 с.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20. Н и к о л а е в  М. Л. Товароведение потребительских товаров. Теоретические основы. – М.: Изд-во “Норма”, 1999. –  283 с.</w:t>
      </w:r>
    </w:p>
    <w:p w:rsidR="007876E8" w:rsidRDefault="007E5A31">
      <w:pPr>
        <w:pStyle w:val="20"/>
        <w:rPr>
          <w:rFonts w:ascii="Arial" w:hAnsi="Arial"/>
        </w:rPr>
      </w:pPr>
      <w:r>
        <w:rPr>
          <w:rFonts w:ascii="Arial" w:hAnsi="Arial"/>
        </w:rPr>
        <w:t>21. Н о з д р е в а  Р. Б., Ц  ы г и ч к о Л. Н. Маркетинг: как побеждать на рынке. –  М.:  Финансы и статистика, 1991. –   304 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22. Основы маркетинга. / Ф. Котлер и др.; Пер. с англ. – 2-е Европ. изд. – М. СПб., Киев: Издательский дом “Вильямс”, 1999.  – 1056 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23. П а н к р у х и н  А. П.  Маркетинг: Учебник. – М., Институт международного права и экономики им. А.С. Грибоедова,1999. – 398с.</w:t>
      </w:r>
    </w:p>
    <w:p w:rsidR="007876E8" w:rsidRDefault="007E5A31">
      <w:pPr>
        <w:spacing w:line="216" w:lineRule="auto"/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24. С а м о й л о в М. В. Теоретические основы товароведения: Учеб.- метод. пособ.  2-е изд., стереотип. – Мн. БГЭУ, 2002. – 68с., ил.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25. Ц ы п к и н  Ю. Л.,  Л ю к ш и н о в  А. Н.,  Э р и а ш в и л и  Н. Д. Агромаркетинг и консалтинг: Учеб. пособие для вузов /Под ред. проф. Ю.Л. Цыпкина. – М. ЮНИТИ-ДАНА, 2000. – 637 с.</w:t>
      </w:r>
    </w:p>
    <w:p w:rsidR="007876E8" w:rsidRDefault="007E5A31">
      <w:pPr>
        <w:ind w:firstLine="28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26. Ш м и д  т  Р. А., Р а й т  Х. Финансовые аспекты маркетинга: Учеб. пособие для вузов. –  М.: ЮНИТИ, 2000. – 527 с.</w:t>
      </w:r>
    </w:p>
    <w:p w:rsidR="007876E8" w:rsidRDefault="007876E8">
      <w:pPr>
        <w:spacing w:line="216" w:lineRule="auto"/>
        <w:jc w:val="both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pStyle w:val="3"/>
        <w:rPr>
          <w:rFonts w:ascii="Arial" w:hAnsi="Arial"/>
        </w:rPr>
      </w:pPr>
      <w:bookmarkStart w:id="6" w:name="_Toc47257850"/>
      <w:bookmarkStart w:id="7" w:name="_Toc47257959"/>
      <w:r>
        <w:rPr>
          <w:rFonts w:ascii="Arial" w:hAnsi="Arial"/>
        </w:rPr>
        <w:t xml:space="preserve"> Приложени</w:t>
      </w:r>
      <w:bookmarkEnd w:id="6"/>
      <w:bookmarkEnd w:id="7"/>
      <w:r>
        <w:rPr>
          <w:rFonts w:ascii="Arial" w:hAnsi="Arial"/>
        </w:rPr>
        <w:t>я</w:t>
      </w:r>
    </w:p>
    <w:p w:rsidR="007876E8" w:rsidRDefault="007E5A31">
      <w:pPr>
        <w:pStyle w:val="3"/>
        <w:rPr>
          <w:rFonts w:ascii="Arial" w:hAnsi="Arial"/>
          <w:b w:val="0"/>
          <w:bCs w:val="0"/>
          <w:sz w:val="16"/>
          <w:szCs w:val="16"/>
        </w:rPr>
      </w:pPr>
      <w:r>
        <w:rPr>
          <w:rFonts w:ascii="Arial" w:hAnsi="Arial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П р и л о ж е н и я  1</w:t>
      </w:r>
    </w:p>
    <w:p w:rsidR="007876E8" w:rsidRDefault="007876E8">
      <w:pPr>
        <w:rPr>
          <w:rFonts w:ascii="Arial" w:hAnsi="Arial"/>
          <w:lang w:val="ru-RU"/>
        </w:rPr>
      </w:pPr>
    </w:p>
    <w:p w:rsidR="007876E8" w:rsidRDefault="007E5A31">
      <w:pPr>
        <w:keepLines/>
        <w:spacing w:line="216" w:lineRule="auto"/>
        <w:jc w:val="center"/>
        <w:rPr>
          <w:rFonts w:ascii="Arial" w:hAnsi="Arial"/>
          <w:lang w:val="ru-RU"/>
        </w:rPr>
      </w:pPr>
      <w:r>
        <w:rPr>
          <w:rFonts w:ascii="Arial" w:hAnsi="Arial"/>
          <w:b/>
          <w:bCs/>
          <w:lang w:val="ru-RU"/>
        </w:rPr>
        <w:t>Образец оформления титульного листа</w:t>
      </w:r>
      <w:r>
        <w:rPr>
          <w:rFonts w:ascii="Arial" w:hAnsi="Arial"/>
          <w:noProof/>
          <w:lang w:val="ru-RU"/>
        </w:rPr>
        <w:t xml:space="preserve"> </w:t>
      </w:r>
    </w:p>
    <w:p w:rsidR="007876E8" w:rsidRDefault="00BB4A0E">
      <w:pPr>
        <w:pStyle w:val="3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6pt;margin-top:19.4pt;width:345.6pt;height:396pt;z-index:251658240" o:allowincell="f">
            <v:textbox style="mso-next-textbox:#_x0000_s1027">
              <w:txbxContent>
                <w:p w:rsidR="007876E8" w:rsidRDefault="007E5A31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  <w:t>МИНИСТЕРСТВО СЕЛЬСКОГО ХОЗЯЙСТВА</w:t>
                  </w:r>
                </w:p>
                <w:p w:rsidR="007876E8" w:rsidRDefault="007E5A31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ru-RU"/>
                    </w:rPr>
                    <w:t>И ПРОДОВОЛЬСТВИЯ РЕСПУБЛИКИ БЕЛАРУСЬ</w:t>
                  </w:r>
                </w:p>
                <w:p w:rsidR="007876E8" w:rsidRDefault="007E5A31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ru-RU"/>
                    </w:rPr>
                    <w:t xml:space="preserve">      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  <w:t xml:space="preserve">МИНИСТЕРСТВО СЕЛЬСКОГО ХОЗЯЙСТВА </w:t>
                  </w:r>
                </w:p>
                <w:p w:rsidR="007876E8" w:rsidRDefault="007E5A31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  <w:t>_________</w:t>
                  </w:r>
                </w:p>
                <w:p w:rsidR="007876E8" w:rsidRDefault="007876E8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  <w:p w:rsidR="007876E8" w:rsidRDefault="007E5A31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  <w:t xml:space="preserve">ДЕПАРТАМЕНТ  ОБРАЗОВАНИЯ, НАУКИ И КАДРОВ </w:t>
                  </w:r>
                </w:p>
                <w:p w:rsidR="007876E8" w:rsidRDefault="007E5A31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  <w:t>_________</w:t>
                  </w:r>
                </w:p>
                <w:p w:rsidR="007876E8" w:rsidRDefault="007876E8">
                  <w:pPr>
                    <w:keepLines/>
                    <w:spacing w:line="216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  <w:lang w:val="ru-RU"/>
                    </w:rPr>
                  </w:pPr>
                </w:p>
                <w:p w:rsidR="007876E8" w:rsidRDefault="007E5A31">
                  <w:pPr>
                    <w:pStyle w:val="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УЧРЕЖДЕНИЯ ОБРАЗОВАНИЯ </w:t>
                  </w:r>
                </w:p>
                <w:p w:rsidR="007876E8" w:rsidRDefault="007E5A31">
                  <w:pPr>
                    <w:pStyle w:val="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“БЕЛОРУССКАЯ  ГОСУДАРСТВЕННАЯ  </w:t>
                  </w:r>
                </w:p>
                <w:p w:rsidR="007876E8" w:rsidRDefault="007E5A31">
                  <w:pPr>
                    <w:pStyle w:val="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СЕЛЬСКОХОЗЯЙСТВЕННАЯ  АКАДЕМИЯ”</w:t>
                  </w:r>
                </w:p>
                <w:p w:rsidR="007876E8" w:rsidRDefault="007E5A31">
                  <w:pPr>
                    <w:keepLines/>
                    <w:ind w:left="851" w:right="424" w:hanging="142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ru-RU"/>
                    </w:rPr>
                    <w:t xml:space="preserve">    _________________________________________     </w:t>
                  </w:r>
                </w:p>
                <w:p w:rsidR="007876E8" w:rsidRDefault="007E5A31">
                  <w:pPr>
                    <w:keepLines/>
                    <w:ind w:left="851" w:right="424" w:hanging="142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ru-RU"/>
                    </w:rPr>
                    <w:t xml:space="preserve">   </w:t>
                  </w:r>
                </w:p>
                <w:p w:rsidR="007876E8" w:rsidRDefault="007E5A31">
                  <w:pPr>
                    <w:pStyle w:val="2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Кафедра маркетинга</w:t>
                  </w:r>
                </w:p>
                <w:p w:rsidR="007876E8" w:rsidRDefault="007E5A31">
                  <w:pPr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</w:t>
                  </w:r>
                </w:p>
                <w:p w:rsidR="007876E8" w:rsidRDefault="007876E8">
                  <w:pPr>
                    <w:rPr>
                      <w:rFonts w:ascii="Arial" w:hAnsi="Arial"/>
                      <w:lang w:val="ru-RU"/>
                    </w:rPr>
                  </w:pPr>
                </w:p>
                <w:p w:rsidR="007876E8" w:rsidRDefault="007E5A31">
                  <w:pPr>
                    <w:jc w:val="center"/>
                    <w:rPr>
                      <w:rFonts w:ascii="Arial" w:hAnsi="Arial"/>
                      <w:b/>
                      <w:bCs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lang w:val="ru-RU"/>
                    </w:rPr>
                    <w:t>К У Р С О В А Я  Р А Б О Т А</w:t>
                  </w:r>
                </w:p>
                <w:p w:rsidR="007876E8" w:rsidRDefault="007E5A31">
                  <w:pPr>
                    <w:pStyle w:val="a3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lang w:val="ru-RU"/>
                    </w:rPr>
                    <w:t>на тему:</w:t>
                  </w:r>
                  <w:r>
                    <w:rPr>
                      <w:rFonts w:ascii="Arial" w:hAnsi="Arial"/>
                      <w:lang w:val="ru-RU"/>
                    </w:rPr>
                    <w:t xml:space="preserve">  </w:t>
                  </w:r>
                </w:p>
                <w:p w:rsidR="007876E8" w:rsidRDefault="007E5A31">
                  <w:pPr>
                    <w:pStyle w:val="a3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“Формирование рыночной символики продукции ОАО “Горецкий</w:t>
                  </w:r>
                </w:p>
                <w:p w:rsidR="007876E8" w:rsidRDefault="007E5A31">
                  <w:pPr>
                    <w:pStyle w:val="a3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маслодельный-сыродельный завод”</w:t>
                  </w:r>
                </w:p>
                <w:p w:rsidR="007876E8" w:rsidRDefault="007876E8">
                  <w:pPr>
                    <w:pStyle w:val="a3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lang w:val="ru-RU"/>
                    </w:rPr>
                  </w:pPr>
                </w:p>
                <w:p w:rsidR="007876E8" w:rsidRDefault="007E5A31">
                  <w:pPr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                Выполнил (а):</w:t>
                  </w:r>
                </w:p>
                <w:p w:rsidR="007876E8" w:rsidRDefault="007E5A31">
                  <w:pPr>
                    <w:ind w:left="3686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>Студент (ка)________курса</w:t>
                  </w:r>
                </w:p>
                <w:p w:rsidR="007876E8" w:rsidRDefault="007E5A31">
                  <w:pPr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                Специальности___________</w:t>
                  </w: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</w:t>
                  </w:r>
                  <w:r>
                    <w:rPr>
                      <w:rFonts w:ascii="Arial" w:hAnsi="Arial"/>
                      <w:lang w:val="ru-RU"/>
                    </w:rPr>
                    <w:tab/>
                    <w:t>Факультета______________</w:t>
                  </w: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                 Группы_________________</w:t>
                  </w: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                 _______________________</w:t>
                  </w: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                 _______________________</w:t>
                  </w:r>
                </w:p>
                <w:p w:rsidR="007876E8" w:rsidRDefault="007E5A31">
                  <w:pPr>
                    <w:rPr>
                      <w:rFonts w:ascii="Arial" w:hAnsi="Arial"/>
                      <w:vertAlign w:val="superscript"/>
                      <w:lang w:val="ru-RU"/>
                    </w:rPr>
                  </w:pPr>
                  <w:r>
                    <w:rPr>
                      <w:rFonts w:ascii="Arial" w:hAnsi="Arial"/>
                      <w:vertAlign w:val="superscript"/>
                      <w:lang w:val="ru-RU"/>
                    </w:rPr>
                    <w:t xml:space="preserve">                                                                                                                             (фамилия, имя, отчество)</w:t>
                  </w:r>
                </w:p>
                <w:p w:rsidR="007876E8" w:rsidRDefault="007876E8">
                  <w:pPr>
                    <w:rPr>
                      <w:rFonts w:ascii="Arial" w:hAnsi="Arial"/>
                      <w:lang w:val="ru-RU"/>
                    </w:rPr>
                  </w:pP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ru-RU"/>
                    </w:rPr>
                    <w:t xml:space="preserve">               </w:t>
                  </w: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Руководитель:</w:t>
                  </w: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                  _______________________                                                                                                </w:t>
                  </w: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vertAlign w:val="superscript"/>
                      <w:lang w:val="ru-RU"/>
                    </w:rPr>
                  </w:pPr>
                  <w:r>
                    <w:rPr>
                      <w:rFonts w:ascii="Arial" w:hAnsi="Arial"/>
                      <w:vertAlign w:val="superscript"/>
                      <w:lang w:val="ru-RU"/>
                    </w:rPr>
                    <w:t xml:space="preserve">                                                                                                           ( учёное звание,  должность, учёная степень)</w:t>
                  </w:r>
                </w:p>
                <w:p w:rsidR="007876E8" w:rsidRDefault="007E5A31">
                  <w:pPr>
                    <w:tabs>
                      <w:tab w:val="left" w:pos="3705"/>
                    </w:tabs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lang w:val="ru-RU"/>
                    </w:rPr>
                    <w:t xml:space="preserve">                                                                         _______________________</w:t>
                  </w:r>
                </w:p>
                <w:p w:rsidR="007876E8" w:rsidRDefault="007E5A31">
                  <w:pPr>
                    <w:rPr>
                      <w:rFonts w:ascii="Arial" w:hAnsi="Arial"/>
                      <w:vertAlign w:val="superscript"/>
                      <w:lang w:val="ru-RU"/>
                    </w:rPr>
                  </w:pPr>
                  <w:r>
                    <w:rPr>
                      <w:rFonts w:ascii="Arial" w:hAnsi="Arial"/>
                      <w:vertAlign w:val="superscript"/>
                      <w:lang w:val="ru-RU"/>
                    </w:rPr>
                    <w:t xml:space="preserve">                                                                                                                             (фамилия, имя, отчество)</w:t>
                  </w:r>
                </w:p>
                <w:p w:rsidR="007876E8" w:rsidRDefault="007E5A31">
                  <w:pPr>
                    <w:jc w:val="center"/>
                    <w:rPr>
                      <w:rFonts w:ascii="Arial" w:hAnsi="Arial"/>
                      <w:lang w:val="ru-RU"/>
                    </w:rPr>
                  </w:pPr>
                  <w:r>
                    <w:rPr>
                      <w:rFonts w:ascii="Arial" w:hAnsi="Arial"/>
                      <w:b/>
                      <w:bCs/>
                      <w:lang w:val="ru-RU"/>
                    </w:rPr>
                    <w:t>Горки ______</w:t>
                  </w:r>
                </w:p>
              </w:txbxContent>
            </v:textbox>
            <w10:wrap type="square"/>
          </v:shape>
        </w:pict>
      </w:r>
      <w:r w:rsidR="007E5A31">
        <w:rPr>
          <w:rFonts w:ascii="Arial" w:hAnsi="Arial"/>
          <w:b w:val="0"/>
          <w:bCs w:val="0"/>
          <w:sz w:val="24"/>
          <w:szCs w:val="24"/>
        </w:rPr>
        <w:t xml:space="preserve">                     </w:t>
      </w:r>
    </w:p>
    <w:p w:rsidR="007876E8" w:rsidRDefault="007E5A31">
      <w:pPr>
        <w:pStyle w:val="3"/>
        <w:rPr>
          <w:rFonts w:ascii="Arial" w:hAnsi="Arial"/>
          <w:b w:val="0"/>
          <w:bCs w:val="0"/>
          <w:sz w:val="16"/>
          <w:szCs w:val="16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                                                                      </w:t>
      </w:r>
      <w:bookmarkStart w:id="8" w:name="_Toc47257854"/>
      <w:bookmarkStart w:id="9" w:name="_Toc47257963"/>
      <w:r>
        <w:rPr>
          <w:rFonts w:ascii="Arial" w:hAnsi="Arial"/>
          <w:b w:val="0"/>
          <w:bCs w:val="0"/>
          <w:sz w:val="16"/>
          <w:szCs w:val="16"/>
        </w:rPr>
        <w:t>П р и л о ж  е н и е  2</w:t>
      </w:r>
      <w:bookmarkEnd w:id="8"/>
      <w:bookmarkEnd w:id="9"/>
    </w:p>
    <w:p w:rsidR="007876E8" w:rsidRDefault="007E5A31">
      <w:pPr>
        <w:spacing w:line="216" w:lineRule="auto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         </w:t>
      </w:r>
    </w:p>
    <w:p w:rsidR="007876E8" w:rsidRDefault="007E5A31">
      <w:pPr>
        <w:spacing w:line="216" w:lineRule="auto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                          </w:t>
      </w:r>
      <w:r>
        <w:rPr>
          <w:rFonts w:ascii="Arial" w:hAnsi="Arial"/>
          <w:sz w:val="16"/>
          <w:szCs w:val="16"/>
          <w:lang w:val="ru-RU"/>
        </w:rPr>
        <w:t xml:space="preserve">Т а б л и ц а 1.1. </w:t>
      </w:r>
    </w:p>
    <w:p w:rsidR="007876E8" w:rsidRDefault="007876E8">
      <w:pPr>
        <w:spacing w:line="216" w:lineRule="auto"/>
        <w:jc w:val="both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Тенденции производства молочных продуктов за последние 5 лет, %</w:t>
      </w: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62"/>
        <w:gridCol w:w="1305"/>
        <w:gridCol w:w="1169"/>
      </w:tblGrid>
      <w:tr w:rsidR="007876E8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Наименование продукции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Страны</w:t>
            </w:r>
          </w:p>
        </w:tc>
      </w:tr>
      <w:tr w:rsidR="007876E8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876E8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Австралия</w:t>
            </w:r>
          </w:p>
        </w:tc>
      </w:tr>
      <w:tr w:rsidR="007876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Сливочное масло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-12,9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+1,7</w:t>
            </w:r>
          </w:p>
        </w:tc>
      </w:tr>
      <w:tr w:rsidR="007876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Сыры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-3,2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+6,4</w:t>
            </w:r>
          </w:p>
        </w:tc>
      </w:tr>
      <w:tr w:rsidR="007876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both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Сухое молоко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-5,9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-4,6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8" w:rsidRDefault="007E5A31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  <w:lang w:val="ru-RU"/>
              </w:rPr>
            </w:pPr>
            <w:r>
              <w:rPr>
                <w:rFonts w:ascii="Arial" w:hAnsi="Arial"/>
                <w:sz w:val="16"/>
                <w:szCs w:val="16"/>
                <w:lang w:val="ru-RU"/>
              </w:rPr>
              <w:t>+14,2</w:t>
            </w:r>
          </w:p>
        </w:tc>
      </w:tr>
    </w:tbl>
    <w:p w:rsidR="007876E8" w:rsidRDefault="007876E8">
      <w:pPr>
        <w:spacing w:line="216" w:lineRule="auto"/>
        <w:ind w:firstLine="142"/>
        <w:jc w:val="both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spacing w:line="216" w:lineRule="auto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  Первая таблица первой главы</w:t>
      </w: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jc w:val="both"/>
        <w:rPr>
          <w:rFonts w:ascii="Arial" w:hAnsi="Arial"/>
          <w:lang w:val="ru-RU"/>
        </w:rPr>
      </w:pPr>
    </w:p>
    <w:p w:rsidR="007876E8" w:rsidRDefault="007876E8">
      <w:pPr>
        <w:spacing w:line="216" w:lineRule="auto"/>
        <w:ind w:firstLine="142"/>
        <w:jc w:val="both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У  ч е б н о - м е т о д и ч е с к о е   и з д а н и е</w:t>
      </w:r>
    </w:p>
    <w:p w:rsidR="007876E8" w:rsidRDefault="007876E8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b/>
          <w:bCs/>
          <w:sz w:val="16"/>
          <w:szCs w:val="16"/>
          <w:lang w:val="ru-RU"/>
        </w:rPr>
      </w:pPr>
      <w:r>
        <w:rPr>
          <w:rFonts w:ascii="Arial" w:hAnsi="Arial"/>
          <w:b/>
          <w:bCs/>
          <w:sz w:val="16"/>
          <w:szCs w:val="16"/>
          <w:lang w:val="ru-RU"/>
        </w:rPr>
        <w:t>Елена Петровна Колеснёва</w:t>
      </w:r>
    </w:p>
    <w:p w:rsidR="007876E8" w:rsidRDefault="007876E8">
      <w:pPr>
        <w:spacing w:line="216" w:lineRule="auto"/>
        <w:ind w:firstLine="142"/>
        <w:jc w:val="center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Товарная политика предприятий отрасли</w:t>
      </w:r>
    </w:p>
    <w:p w:rsidR="007876E8" w:rsidRDefault="007876E8">
      <w:pPr>
        <w:spacing w:line="216" w:lineRule="auto"/>
        <w:ind w:firstLine="142"/>
        <w:jc w:val="center"/>
        <w:rPr>
          <w:rFonts w:ascii="Arial" w:hAnsi="Arial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Методические указания для студентов специальности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1-26 02 03 – маркетинг </w:t>
      </w:r>
    </w:p>
    <w:p w:rsidR="007876E8" w:rsidRDefault="007876E8">
      <w:pPr>
        <w:spacing w:line="216" w:lineRule="auto"/>
        <w:ind w:firstLine="142"/>
        <w:jc w:val="right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Редактор  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Техн. редактор 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Корректор</w:t>
      </w:r>
    </w:p>
    <w:p w:rsidR="007876E8" w:rsidRDefault="007876E8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Подписано в печать        .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Формат 60 х 84 1/16. Бумага для множительных аппаратов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Печать ризографическая . Гарнитура “Таймс”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Усл. печ.л.     .       Уч.-изд.л. 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Тираж 100 экз. 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Заказ.       Цена      руб.</w:t>
      </w:r>
    </w:p>
    <w:p w:rsidR="007876E8" w:rsidRDefault="007E5A31">
      <w:pPr>
        <w:spacing w:line="216" w:lineRule="auto"/>
        <w:ind w:firstLine="142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_________________________________________________________________</w:t>
      </w:r>
    </w:p>
    <w:p w:rsidR="007876E8" w:rsidRDefault="007876E8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Редакционно-издательский отдел БГСХА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>213410, г. Горки,  Могилевская обл., ул. Студенческая, 2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Отпечатано на ризографе лаборатории множительных аппаратов БГСХА, </w:t>
      </w:r>
    </w:p>
    <w:p w:rsidR="007876E8" w:rsidRDefault="007E5A31">
      <w:pPr>
        <w:spacing w:line="216" w:lineRule="auto"/>
        <w:ind w:firstLine="142"/>
        <w:jc w:val="center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г. Горки, ул. Мичурина, 5 </w:t>
      </w:r>
      <w:bookmarkStart w:id="10" w:name="_GoBack"/>
      <w:bookmarkEnd w:id="10"/>
    </w:p>
    <w:sectPr w:rsidR="007876E8">
      <w:footerReference w:type="default" r:id="rId14"/>
      <w:pgSz w:w="8392" w:h="11907" w:code="11"/>
      <w:pgMar w:top="1247" w:right="1134" w:bottom="1474" w:left="1134" w:header="964" w:footer="124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E8" w:rsidRDefault="007E5A31">
      <w:r>
        <w:separator/>
      </w:r>
    </w:p>
  </w:endnote>
  <w:endnote w:type="continuationSeparator" w:id="0">
    <w:p w:rsidR="007876E8" w:rsidRDefault="007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E8" w:rsidRDefault="007E5A31">
    <w:pPr>
      <w:pStyle w:val="a3"/>
      <w:framePr w:wrap="auto" w:vAnchor="text" w:hAnchor="margin" w:xAlign="center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separate"/>
    </w:r>
    <w:r>
      <w:rPr>
        <w:rStyle w:val="a4"/>
        <w:rFonts w:ascii="Arial" w:hAnsi="Arial"/>
        <w:noProof/>
        <w:lang w:val="ru-RU"/>
      </w:rPr>
      <w:t>2</w:t>
    </w:r>
    <w:r>
      <w:rPr>
        <w:rStyle w:val="a4"/>
        <w:rFonts w:ascii="Arial" w:hAnsi="Arial"/>
        <w:lang w:val="ru-RU"/>
      </w:rPr>
      <w:fldChar w:fldCharType="end"/>
    </w:r>
  </w:p>
  <w:p w:rsidR="007876E8" w:rsidRDefault="007876E8">
    <w:pPr>
      <w:pStyle w:val="a3"/>
      <w:rPr>
        <w:rFonts w:ascii="Arial" w:hAnsi="Arial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E8" w:rsidRDefault="007E5A31">
    <w:pPr>
      <w:pStyle w:val="a3"/>
      <w:framePr w:wrap="auto" w:vAnchor="text" w:hAnchor="margin" w:xAlign="center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separate"/>
    </w:r>
    <w:r>
      <w:rPr>
        <w:rStyle w:val="a4"/>
        <w:rFonts w:ascii="Arial" w:hAnsi="Arial"/>
        <w:noProof/>
        <w:lang w:val="ru-RU"/>
      </w:rPr>
      <w:t>3</w:t>
    </w:r>
    <w:r>
      <w:rPr>
        <w:rStyle w:val="a4"/>
        <w:rFonts w:ascii="Arial" w:hAnsi="Arial"/>
        <w:lang w:val="ru-RU"/>
      </w:rPr>
      <w:fldChar w:fldCharType="end"/>
    </w:r>
  </w:p>
  <w:p w:rsidR="007876E8" w:rsidRDefault="007876E8">
    <w:pPr>
      <w:pStyle w:val="a3"/>
      <w:rPr>
        <w:rFonts w:ascii="Arial" w:hAnsi="Arial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E8" w:rsidRDefault="007E5A31">
      <w:r>
        <w:separator/>
      </w:r>
    </w:p>
  </w:footnote>
  <w:footnote w:type="continuationSeparator" w:id="0">
    <w:p w:rsidR="007876E8" w:rsidRDefault="007E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E668F"/>
    <w:multiLevelType w:val="multilevel"/>
    <w:tmpl w:val="774AB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C40FAF"/>
    <w:multiLevelType w:val="multilevel"/>
    <w:tmpl w:val="9EB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2197C"/>
    <w:multiLevelType w:val="multilevel"/>
    <w:tmpl w:val="E4CE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63ACA"/>
    <w:multiLevelType w:val="singleLevel"/>
    <w:tmpl w:val="12D494B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715AB2"/>
    <w:multiLevelType w:val="multilevel"/>
    <w:tmpl w:val="754AF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3FA96ED5"/>
    <w:multiLevelType w:val="multilevel"/>
    <w:tmpl w:val="48AC5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7">
    <w:nsid w:val="418019A1"/>
    <w:multiLevelType w:val="multilevel"/>
    <w:tmpl w:val="1DA8F66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4DC79FB"/>
    <w:multiLevelType w:val="multilevel"/>
    <w:tmpl w:val="C12A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577FA"/>
    <w:multiLevelType w:val="multilevel"/>
    <w:tmpl w:val="48AC5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0">
    <w:nsid w:val="4AF4403E"/>
    <w:multiLevelType w:val="multilevel"/>
    <w:tmpl w:val="7DA8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51594"/>
    <w:multiLevelType w:val="multilevel"/>
    <w:tmpl w:val="053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73B5F"/>
    <w:multiLevelType w:val="multilevel"/>
    <w:tmpl w:val="E766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B0430"/>
    <w:multiLevelType w:val="multilevel"/>
    <w:tmpl w:val="7A4AD0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5822551E"/>
    <w:multiLevelType w:val="multilevel"/>
    <w:tmpl w:val="4524EBA6"/>
    <w:lvl w:ilvl="0">
      <w:start w:val="2"/>
      <w:numFmt w:val="bullet"/>
      <w:lvlText w:val="—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5">
    <w:nsid w:val="71260165"/>
    <w:multiLevelType w:val="multilevel"/>
    <w:tmpl w:val="826A94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A97E55"/>
    <w:multiLevelType w:val="multilevel"/>
    <w:tmpl w:val="8B527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7">
    <w:nsid w:val="738B7C01"/>
    <w:multiLevelType w:val="multilevel"/>
    <w:tmpl w:val="2B8E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51453"/>
    <w:multiLevelType w:val="multilevel"/>
    <w:tmpl w:val="48AC5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9">
    <w:nsid w:val="76BB40B2"/>
    <w:multiLevelType w:val="multilevel"/>
    <w:tmpl w:val="7A4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78842E67"/>
    <w:multiLevelType w:val="multilevel"/>
    <w:tmpl w:val="C0B6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4"/>
  </w:num>
  <w:num w:numId="31">
    <w:abstractNumId w:val="19"/>
  </w:num>
  <w:num w:numId="32">
    <w:abstractNumId w:val="12"/>
  </w:num>
  <w:num w:numId="33">
    <w:abstractNumId w:val="15"/>
  </w:num>
  <w:num w:numId="34">
    <w:abstractNumId w:val="8"/>
  </w:num>
  <w:num w:numId="35">
    <w:abstractNumId w:val="16"/>
  </w:num>
  <w:num w:numId="36">
    <w:abstractNumId w:val="5"/>
  </w:num>
  <w:num w:numId="37">
    <w:abstractNumId w:val="6"/>
  </w:num>
  <w:num w:numId="38">
    <w:abstractNumId w:val="9"/>
  </w:num>
  <w:num w:numId="39">
    <w:abstractNumId w:val="18"/>
  </w:num>
  <w:num w:numId="40">
    <w:abstractNumId w:val="7"/>
  </w:num>
  <w:num w:numId="41">
    <w:abstractNumId w:val="13"/>
  </w:num>
  <w:num w:numId="42">
    <w:abstractNumId w:val="10"/>
  </w:num>
  <w:num w:numId="43">
    <w:abstractNumId w:val="2"/>
  </w:num>
  <w:num w:numId="44">
    <w:abstractNumId w:val="3"/>
  </w:num>
  <w:num w:numId="45">
    <w:abstractNumId w:val="20"/>
  </w:num>
  <w:num w:numId="46">
    <w:abstractNumId w:val="17"/>
  </w:num>
  <w:num w:numId="47">
    <w:abstractNumId w:val="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A31"/>
    <w:rsid w:val="007876E8"/>
    <w:rsid w:val="007E5A31"/>
    <w:rsid w:val="00B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17B0EEA-3A47-4BD7-987D-21AA5135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b/>
      <w:bCs/>
      <w:sz w:val="16"/>
      <w:szCs w:val="16"/>
      <w:lang w:val="ru-RU"/>
    </w:rPr>
  </w:style>
  <w:style w:type="paragraph" w:styleId="2">
    <w:name w:val="heading 2"/>
    <w:basedOn w:val="a"/>
    <w:next w:val="a"/>
    <w:qFormat/>
    <w:pPr>
      <w:keepNext/>
      <w:keepLines/>
      <w:ind w:left="3261" w:hanging="2552"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spacing w:line="216" w:lineRule="auto"/>
      <w:ind w:firstLine="142"/>
      <w:jc w:val="center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pPr>
      <w:keepNext/>
      <w:spacing w:line="216" w:lineRule="auto"/>
      <w:ind w:firstLine="426"/>
      <w:jc w:val="both"/>
      <w:outlineLvl w:val="3"/>
    </w:pPr>
    <w:rPr>
      <w:b/>
      <w:bCs/>
      <w:sz w:val="16"/>
      <w:szCs w:val="16"/>
      <w:lang w:val="ru-RU"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6" w:lineRule="auto"/>
      <w:jc w:val="center"/>
      <w:outlineLvl w:val="4"/>
    </w:pPr>
    <w:rPr>
      <w:b/>
      <w:bCs/>
      <w:sz w:val="16"/>
      <w:szCs w:val="16"/>
      <w:lang w:val="ru-RU"/>
    </w:rPr>
  </w:style>
  <w:style w:type="paragraph" w:styleId="6">
    <w:name w:val="heading 6"/>
    <w:basedOn w:val="a"/>
    <w:next w:val="a"/>
    <w:qFormat/>
    <w:pPr>
      <w:keepNext/>
      <w:spacing w:line="216" w:lineRule="auto"/>
      <w:jc w:val="center"/>
      <w:outlineLvl w:val="5"/>
    </w:pPr>
    <w:rPr>
      <w:b/>
      <w:bCs/>
      <w:caps/>
      <w:lang w:val="ru-RU"/>
    </w:rPr>
  </w:style>
  <w:style w:type="paragraph" w:styleId="7">
    <w:name w:val="heading 7"/>
    <w:basedOn w:val="a"/>
    <w:next w:val="a"/>
    <w:qFormat/>
    <w:pPr>
      <w:keepNext/>
      <w:spacing w:line="216" w:lineRule="auto"/>
      <w:ind w:firstLine="142"/>
      <w:jc w:val="both"/>
      <w:outlineLvl w:val="6"/>
    </w:pPr>
    <w:rPr>
      <w:b/>
      <w:bCs/>
      <w:sz w:val="16"/>
      <w:szCs w:val="16"/>
      <w:lang w:val="ru-RU"/>
    </w:rPr>
  </w:style>
  <w:style w:type="paragraph" w:styleId="8">
    <w:name w:val="heading 8"/>
    <w:basedOn w:val="a"/>
    <w:next w:val="a"/>
    <w:qFormat/>
    <w:pPr>
      <w:keepNext/>
      <w:spacing w:line="216" w:lineRule="auto"/>
      <w:ind w:firstLine="142"/>
      <w:jc w:val="both"/>
      <w:outlineLvl w:val="7"/>
    </w:pPr>
    <w:rPr>
      <w:i/>
      <w:iCs/>
      <w:sz w:val="16"/>
      <w:szCs w:val="16"/>
      <w:lang w:val="ru-RU"/>
    </w:rPr>
  </w:style>
  <w:style w:type="paragraph" w:styleId="9">
    <w:name w:val="heading 9"/>
    <w:basedOn w:val="a"/>
    <w:next w:val="a"/>
    <w:qFormat/>
    <w:pPr>
      <w:keepNext/>
      <w:ind w:left="57"/>
      <w:jc w:val="both"/>
      <w:outlineLvl w:val="8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paragraph" w:styleId="a6">
    <w:name w:val="Body Text"/>
    <w:basedOn w:val="a"/>
    <w:semiHidden/>
    <w:pPr>
      <w:keepLines/>
      <w:spacing w:before="120" w:after="120"/>
      <w:jc w:val="center"/>
    </w:pPr>
    <w:rPr>
      <w:b/>
      <w:bCs/>
      <w:sz w:val="40"/>
      <w:szCs w:val="40"/>
      <w:lang w:val="ru-RU"/>
    </w:rPr>
  </w:style>
  <w:style w:type="paragraph" w:styleId="a7">
    <w:name w:val="Body Text Indent"/>
    <w:basedOn w:val="a"/>
    <w:semiHidden/>
    <w:pPr>
      <w:spacing w:line="216" w:lineRule="auto"/>
      <w:jc w:val="both"/>
    </w:pPr>
    <w:rPr>
      <w:lang w:val="ru-RU"/>
    </w:rPr>
  </w:style>
  <w:style w:type="paragraph" w:styleId="20">
    <w:name w:val="Body Text Indent 2"/>
    <w:basedOn w:val="a"/>
    <w:semiHidden/>
    <w:pPr>
      <w:spacing w:line="216" w:lineRule="auto"/>
      <w:ind w:firstLine="284"/>
      <w:jc w:val="both"/>
    </w:pPr>
    <w:rPr>
      <w:sz w:val="16"/>
      <w:szCs w:val="16"/>
      <w:lang w:val="ru-RU"/>
    </w:rPr>
  </w:style>
  <w:style w:type="paragraph" w:styleId="30">
    <w:name w:val="Body Text Indent 3"/>
    <w:basedOn w:val="a"/>
    <w:semiHidden/>
    <w:pPr>
      <w:spacing w:line="216" w:lineRule="auto"/>
      <w:ind w:firstLine="426"/>
      <w:jc w:val="both"/>
    </w:pPr>
    <w:rPr>
      <w:lang w:val="ru-RU"/>
    </w:rPr>
  </w:style>
  <w:style w:type="paragraph" w:styleId="31">
    <w:name w:val="Body Text 3"/>
    <w:basedOn w:val="a"/>
    <w:semiHidden/>
    <w:pPr>
      <w:jc w:val="both"/>
    </w:pPr>
    <w:rPr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М Е Т О Д И Ч Е С К И Е      У К А З А Н И Я</vt:lpstr>
    </vt:vector>
  </TitlesOfParts>
  <Company>Маркетинг</Company>
  <LinksUpToDate>false</LinksUpToDate>
  <CharactersWithSpaces>29105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Колеснёва Е.П.</dc:creator>
  <cp:keywords/>
  <dc:description/>
  <cp:lastModifiedBy>Irina</cp:lastModifiedBy>
  <cp:revision>2</cp:revision>
  <cp:lastPrinted>2003-12-10T09:24:00Z</cp:lastPrinted>
  <dcterms:created xsi:type="dcterms:W3CDTF">2014-09-03T15:36:00Z</dcterms:created>
  <dcterms:modified xsi:type="dcterms:W3CDTF">2014-09-03T15:36:00Z</dcterms:modified>
</cp:coreProperties>
</file>